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83" w:rsidRPr="009A3183" w:rsidRDefault="00CA0BF2" w:rsidP="009A3183">
      <w:pPr>
        <w:spacing w:after="0" w:line="240" w:lineRule="auto"/>
        <w:jc w:val="center"/>
        <w:rPr>
          <w:rFonts w:ascii="Broadway" w:eastAsia="Times New Roman" w:hAnsi="Broadway" w:cs="Arial"/>
          <w:b/>
          <w:bCs/>
          <w:sz w:val="20"/>
          <w:szCs w:val="20"/>
        </w:rPr>
      </w:pPr>
      <w:r w:rsidRPr="00CA0BF2">
        <w:rPr>
          <w:rFonts w:ascii="Broadway" w:eastAsia="Times New Roman" w:hAnsi="Broadway" w:cs="Arial"/>
          <w:b/>
          <w:bCs/>
          <w:sz w:val="48"/>
          <w:szCs w:val="20"/>
        </w:rPr>
        <w:t>VALAMPURI FOUNDATION</w:t>
      </w:r>
      <w:r w:rsidRPr="00CA0BF2">
        <w:rPr>
          <w:rFonts w:ascii="Broadway" w:eastAsia="Times New Roman" w:hAnsi="Broadway" w:cs="Arial"/>
          <w:b/>
          <w:bCs/>
          <w:sz w:val="48"/>
          <w:szCs w:val="20"/>
        </w:rPr>
        <w:br/>
      </w:r>
    </w:p>
    <w:p w:rsidR="00CA0BF2" w:rsidRDefault="00CA0BF2" w:rsidP="00CA0BF2">
      <w:pPr>
        <w:spacing w:after="0" w:line="240" w:lineRule="auto"/>
        <w:jc w:val="right"/>
        <w:rPr>
          <w:rFonts w:ascii="Arial" w:eastAsia="Times New Roman" w:hAnsi="Arial" w:cs="Arial"/>
          <w:b/>
          <w:bCs/>
          <w:sz w:val="20"/>
          <w:szCs w:val="20"/>
        </w:rPr>
      </w:pPr>
      <w:r w:rsidRPr="00CA0BF2">
        <w:rPr>
          <w:rFonts w:ascii="Arial" w:eastAsia="Times New Roman" w:hAnsi="Arial" w:cs="Arial"/>
          <w:b/>
          <w:bCs/>
          <w:sz w:val="20"/>
          <w:szCs w:val="20"/>
        </w:rPr>
        <w:t>3/64 Kanakku Appusamy Street,</w:t>
      </w:r>
    </w:p>
    <w:p w:rsidR="00CA0BF2" w:rsidRDefault="00CA0BF2" w:rsidP="00CA0BF2">
      <w:pPr>
        <w:spacing w:after="0" w:line="240" w:lineRule="auto"/>
        <w:jc w:val="right"/>
        <w:rPr>
          <w:rFonts w:ascii="Arial" w:eastAsia="Times New Roman" w:hAnsi="Arial" w:cs="Arial"/>
          <w:b/>
          <w:bCs/>
          <w:sz w:val="20"/>
          <w:szCs w:val="20"/>
        </w:rPr>
      </w:pPr>
      <w:r w:rsidRPr="00CA0BF2">
        <w:rPr>
          <w:rFonts w:ascii="Arial" w:eastAsia="Times New Roman" w:hAnsi="Arial" w:cs="Arial"/>
          <w:b/>
          <w:bCs/>
          <w:sz w:val="20"/>
          <w:szCs w:val="20"/>
        </w:rPr>
        <w:t>Mandapam, Mandapam Post,</w:t>
      </w:r>
      <w:r w:rsidRPr="00CA0BF2">
        <w:rPr>
          <w:rFonts w:ascii="Arial" w:eastAsia="Times New Roman" w:hAnsi="Arial" w:cs="Arial"/>
          <w:b/>
          <w:bCs/>
          <w:sz w:val="20"/>
          <w:szCs w:val="20"/>
        </w:rPr>
        <w:br/>
        <w:t xml:space="preserve"> Ramanathapuram District, </w:t>
      </w:r>
    </w:p>
    <w:p w:rsidR="00CA0BF2" w:rsidRDefault="00CA0BF2" w:rsidP="00CA0BF2">
      <w:pPr>
        <w:spacing w:after="0" w:line="240" w:lineRule="auto"/>
        <w:jc w:val="right"/>
        <w:rPr>
          <w:rFonts w:ascii="Arial" w:eastAsia="Times New Roman" w:hAnsi="Arial" w:cs="Arial"/>
          <w:b/>
          <w:bCs/>
          <w:sz w:val="20"/>
          <w:szCs w:val="20"/>
        </w:rPr>
      </w:pPr>
      <w:r w:rsidRPr="00CA0BF2">
        <w:rPr>
          <w:rFonts w:ascii="Arial" w:eastAsia="Times New Roman" w:hAnsi="Arial" w:cs="Arial"/>
          <w:b/>
          <w:bCs/>
          <w:sz w:val="20"/>
          <w:szCs w:val="20"/>
        </w:rPr>
        <w:t>Tamilnadu, India</w:t>
      </w:r>
    </w:p>
    <w:p w:rsidR="009A3183" w:rsidRDefault="009A3183" w:rsidP="00CA0BF2">
      <w:pP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 xml:space="preserve">Email: </w:t>
      </w:r>
      <w:hyperlink r:id="rId5" w:history="1">
        <w:r w:rsidRPr="004E361F">
          <w:rPr>
            <w:rStyle w:val="Hyperlink"/>
            <w:rFonts w:ascii="Arial" w:eastAsia="Times New Roman" w:hAnsi="Arial" w:cs="Arial"/>
            <w:b/>
            <w:bCs/>
            <w:sz w:val="20"/>
            <w:szCs w:val="20"/>
          </w:rPr>
          <w:t>valampuri2010@gmail.com</w:t>
        </w:r>
      </w:hyperlink>
    </w:p>
    <w:p w:rsidR="009A3183" w:rsidRPr="00CA0BF2" w:rsidRDefault="009A3183" w:rsidP="00CA0BF2">
      <w:pPr>
        <w:pBdr>
          <w:bottom w:val="single" w:sz="6" w:space="1" w:color="auto"/>
        </w:pBdr>
        <w:spacing w:after="0" w:line="240" w:lineRule="auto"/>
        <w:jc w:val="right"/>
        <w:rPr>
          <w:rFonts w:ascii="Arial" w:eastAsia="Times New Roman" w:hAnsi="Arial" w:cs="Arial"/>
          <w:b/>
          <w:bCs/>
          <w:sz w:val="20"/>
          <w:szCs w:val="20"/>
        </w:rPr>
      </w:pPr>
      <w:r>
        <w:rPr>
          <w:rFonts w:ascii="Arial" w:eastAsia="Times New Roman" w:hAnsi="Arial" w:cs="Arial"/>
          <w:b/>
          <w:bCs/>
          <w:sz w:val="20"/>
          <w:szCs w:val="20"/>
        </w:rPr>
        <w:t>Cell: 9442942753</w:t>
      </w:r>
    </w:p>
    <w:p w:rsidR="009A3183" w:rsidRPr="00334F84" w:rsidRDefault="009A3183" w:rsidP="00CA0BF2">
      <w:pPr>
        <w:jc w:val="center"/>
        <w:rPr>
          <w:rFonts w:ascii="Arial" w:hAnsi="Arial" w:cs="Arial"/>
          <w:b/>
          <w:sz w:val="26"/>
        </w:rPr>
      </w:pPr>
    </w:p>
    <w:p w:rsidR="00CA0BF2" w:rsidRPr="00334F84" w:rsidRDefault="00CA0BF2" w:rsidP="00CA0BF2">
      <w:pPr>
        <w:jc w:val="center"/>
        <w:rPr>
          <w:rFonts w:ascii="Arial" w:hAnsi="Arial" w:cs="Arial"/>
          <w:b/>
          <w:sz w:val="26"/>
        </w:rPr>
      </w:pPr>
      <w:proofErr w:type="gramStart"/>
      <w:r w:rsidRPr="00334F84">
        <w:rPr>
          <w:rFonts w:ascii="Arial" w:hAnsi="Arial" w:cs="Arial"/>
          <w:b/>
          <w:sz w:val="26"/>
        </w:rPr>
        <w:t>Annual Report for the year 20</w:t>
      </w:r>
      <w:r w:rsidR="009A3183">
        <w:rPr>
          <w:rFonts w:ascii="Arial" w:hAnsi="Arial" w:cs="Arial"/>
          <w:b/>
          <w:sz w:val="26"/>
        </w:rPr>
        <w:t>10 -2011</w:t>
      </w:r>
      <w:r w:rsidRPr="00334F84">
        <w:rPr>
          <w:rFonts w:ascii="Arial" w:hAnsi="Arial" w:cs="Arial"/>
          <w:b/>
          <w:sz w:val="26"/>
        </w:rPr>
        <w:t>.</w:t>
      </w:r>
      <w:proofErr w:type="gramEnd"/>
      <w:r w:rsidRPr="00334F84">
        <w:rPr>
          <w:rFonts w:ascii="Arial" w:hAnsi="Arial" w:cs="Arial"/>
          <w:b/>
          <w:sz w:val="26"/>
        </w:rPr>
        <w:t xml:space="preserve"> </w:t>
      </w:r>
    </w:p>
    <w:p w:rsidR="00CA0BF2" w:rsidRPr="00334F84" w:rsidRDefault="00CA0BF2" w:rsidP="00CA0BF2">
      <w:pPr>
        <w:rPr>
          <w:rFonts w:ascii="Arial" w:hAnsi="Arial" w:cs="Arial"/>
          <w:b/>
        </w:rPr>
      </w:pPr>
      <w:r w:rsidRPr="00334F84">
        <w:rPr>
          <w:rFonts w:ascii="Arial" w:hAnsi="Arial" w:cs="Arial"/>
          <w:b/>
        </w:rPr>
        <w:t>Origin</w:t>
      </w:r>
    </w:p>
    <w:p w:rsidR="00CA0BF2" w:rsidRDefault="009A3183" w:rsidP="00CA0BF2">
      <w:pPr>
        <w:jc w:val="both"/>
        <w:rPr>
          <w:rFonts w:ascii="Arial" w:hAnsi="Arial" w:cs="Arial"/>
        </w:rPr>
      </w:pPr>
      <w:r>
        <w:rPr>
          <w:rFonts w:ascii="Arial" w:hAnsi="Arial" w:cs="Arial"/>
        </w:rPr>
        <w:t>Valampuri Foundation</w:t>
      </w:r>
      <w:r w:rsidR="00CA0BF2" w:rsidRPr="00334F84">
        <w:rPr>
          <w:rFonts w:ascii="Arial" w:hAnsi="Arial" w:cs="Arial"/>
        </w:rPr>
        <w:t xml:space="preserve"> is a voluntary organization working for the development of rural workers, women, children, </w:t>
      </w:r>
      <w:r>
        <w:rPr>
          <w:rFonts w:ascii="Arial" w:hAnsi="Arial" w:cs="Arial"/>
        </w:rPr>
        <w:t>and for the environment</w:t>
      </w:r>
      <w:r w:rsidR="00CA0BF2" w:rsidRPr="00334F84">
        <w:rPr>
          <w:rFonts w:ascii="Arial" w:hAnsi="Arial" w:cs="Arial"/>
        </w:rPr>
        <w:t xml:space="preserve">.  It was established in the year </w:t>
      </w:r>
      <w:r>
        <w:rPr>
          <w:rFonts w:ascii="Arial" w:hAnsi="Arial" w:cs="Arial"/>
        </w:rPr>
        <w:t xml:space="preserve">2010 </w:t>
      </w:r>
      <w:r w:rsidR="00CA0BF2" w:rsidRPr="00334F84">
        <w:rPr>
          <w:rFonts w:ascii="Arial" w:hAnsi="Arial" w:cs="Arial"/>
        </w:rPr>
        <w:t xml:space="preserve">with the aim of to </w:t>
      </w:r>
      <w:r>
        <w:rPr>
          <w:rFonts w:ascii="Arial" w:hAnsi="Arial" w:cs="Arial"/>
        </w:rPr>
        <w:t>work for the poor and to contribute to environment cause</w:t>
      </w:r>
      <w:r w:rsidR="00CA0BF2" w:rsidRPr="00334F84">
        <w:rPr>
          <w:rFonts w:ascii="Arial" w:hAnsi="Arial" w:cs="Arial"/>
        </w:rPr>
        <w:t xml:space="preserve">. It has been working with </w:t>
      </w:r>
      <w:r>
        <w:rPr>
          <w:rFonts w:ascii="Arial" w:hAnsi="Arial" w:cs="Arial"/>
        </w:rPr>
        <w:t xml:space="preserve">children </w:t>
      </w:r>
      <w:proofErr w:type="gramStart"/>
      <w:r>
        <w:rPr>
          <w:rFonts w:ascii="Arial" w:hAnsi="Arial" w:cs="Arial"/>
        </w:rPr>
        <w:t>and  women</w:t>
      </w:r>
      <w:proofErr w:type="gramEnd"/>
      <w:r>
        <w:rPr>
          <w:rFonts w:ascii="Arial" w:hAnsi="Arial" w:cs="Arial"/>
        </w:rPr>
        <w:t>.</w:t>
      </w:r>
    </w:p>
    <w:p w:rsidR="00CA0BF2" w:rsidRPr="00334F84" w:rsidRDefault="00CA0BF2" w:rsidP="00CA0BF2">
      <w:pPr>
        <w:rPr>
          <w:rFonts w:ascii="Arial" w:hAnsi="Arial" w:cs="Arial"/>
          <w:b/>
        </w:rPr>
      </w:pPr>
      <w:r w:rsidRPr="00334F84">
        <w:rPr>
          <w:rFonts w:ascii="Arial" w:hAnsi="Arial" w:cs="Arial"/>
          <w:b/>
        </w:rPr>
        <w:t>Legal Entities</w:t>
      </w:r>
    </w:p>
    <w:p w:rsidR="00CA0BF2" w:rsidRPr="00334F84" w:rsidRDefault="00CD2985" w:rsidP="00CD2985">
      <w:pPr>
        <w:numPr>
          <w:ilvl w:val="0"/>
          <w:numId w:val="5"/>
        </w:numPr>
        <w:spacing w:after="0" w:line="240" w:lineRule="auto"/>
        <w:jc w:val="both"/>
        <w:rPr>
          <w:rFonts w:ascii="Arial" w:hAnsi="Arial" w:cs="Arial"/>
        </w:rPr>
      </w:pPr>
      <w:r>
        <w:rPr>
          <w:rFonts w:ascii="Arial" w:hAnsi="Arial" w:cs="Arial"/>
        </w:rPr>
        <w:t>Valampuri Foundation</w:t>
      </w:r>
      <w:r w:rsidR="00CA0BF2" w:rsidRPr="00334F84">
        <w:rPr>
          <w:rFonts w:ascii="Arial" w:hAnsi="Arial" w:cs="Arial"/>
        </w:rPr>
        <w:t xml:space="preserve"> is registered under </w:t>
      </w:r>
      <w:r>
        <w:rPr>
          <w:rFonts w:ascii="Arial" w:hAnsi="Arial" w:cs="Arial"/>
        </w:rPr>
        <w:t xml:space="preserve">Indian </w:t>
      </w:r>
      <w:r w:rsidR="00257365">
        <w:rPr>
          <w:rFonts w:ascii="Arial" w:hAnsi="Arial" w:cs="Arial"/>
        </w:rPr>
        <w:t xml:space="preserve">Trust </w:t>
      </w:r>
      <w:r w:rsidR="00257365" w:rsidRPr="00334F84">
        <w:rPr>
          <w:rFonts w:ascii="Arial" w:hAnsi="Arial" w:cs="Arial"/>
        </w:rPr>
        <w:t>Act on</w:t>
      </w:r>
      <w:r w:rsidR="00CA0BF2" w:rsidRPr="00334F84">
        <w:rPr>
          <w:rFonts w:ascii="Arial" w:hAnsi="Arial" w:cs="Arial"/>
        </w:rPr>
        <w:t xml:space="preserve"> </w:t>
      </w:r>
      <w:r w:rsidR="00257365">
        <w:rPr>
          <w:rFonts w:ascii="Arial" w:hAnsi="Arial" w:cs="Arial"/>
          <w:b/>
        </w:rPr>
        <w:t xml:space="preserve">02.06.2010 </w:t>
      </w:r>
      <w:r w:rsidR="00257365" w:rsidRPr="00334F84">
        <w:rPr>
          <w:rFonts w:ascii="Arial" w:hAnsi="Arial" w:cs="Arial"/>
        </w:rPr>
        <w:t>with</w:t>
      </w:r>
      <w:r w:rsidR="00CA0BF2" w:rsidRPr="00334F84">
        <w:rPr>
          <w:rFonts w:ascii="Arial" w:hAnsi="Arial" w:cs="Arial"/>
        </w:rPr>
        <w:t xml:space="preserve"> the registration number </w:t>
      </w:r>
      <w:r>
        <w:rPr>
          <w:rFonts w:ascii="Arial" w:hAnsi="Arial" w:cs="Arial"/>
          <w:b/>
        </w:rPr>
        <w:t>474/2010</w:t>
      </w:r>
      <w:r w:rsidR="00CA0BF2" w:rsidRPr="00334F84">
        <w:rPr>
          <w:rFonts w:ascii="Arial" w:hAnsi="Arial" w:cs="Arial"/>
        </w:rPr>
        <w:t>.</w:t>
      </w:r>
    </w:p>
    <w:p w:rsidR="00CA0BF2" w:rsidRPr="00334F84" w:rsidRDefault="00CA0BF2" w:rsidP="00CA0BF2">
      <w:pPr>
        <w:rPr>
          <w:rFonts w:ascii="Arial" w:hAnsi="Arial" w:cs="Arial"/>
          <w:b/>
        </w:rPr>
      </w:pPr>
    </w:p>
    <w:p w:rsidR="00CA0BF2" w:rsidRPr="00334F84" w:rsidRDefault="00CA0BF2" w:rsidP="00CA0BF2">
      <w:pPr>
        <w:rPr>
          <w:rFonts w:ascii="Arial" w:hAnsi="Arial" w:cs="Arial"/>
          <w:b/>
        </w:rPr>
      </w:pPr>
      <w:r w:rsidRPr="00334F84">
        <w:rPr>
          <w:rFonts w:ascii="Arial" w:hAnsi="Arial" w:cs="Arial"/>
          <w:b/>
        </w:rPr>
        <w:t>Vision:</w:t>
      </w:r>
    </w:p>
    <w:p w:rsidR="00CA0BF2" w:rsidRPr="00334F84" w:rsidRDefault="00CA0BF2" w:rsidP="00CD2985">
      <w:pPr>
        <w:jc w:val="both"/>
        <w:rPr>
          <w:rFonts w:ascii="Arial" w:hAnsi="Arial" w:cs="Arial"/>
          <w:b/>
          <w:sz w:val="32"/>
        </w:rPr>
      </w:pPr>
      <w:r w:rsidRPr="00334F84">
        <w:rPr>
          <w:rFonts w:ascii="Arial" w:eastAsia="Arial Unicode MS" w:hAnsi="Arial" w:cs="Arial"/>
          <w:szCs w:val="20"/>
          <w:lang w:val="en-GB"/>
        </w:rPr>
        <w:t>Our vision is to strive for a decent and dignified life for the tiling masses in the villages ensuring their rights to livelihood and their basic human rights</w:t>
      </w:r>
    </w:p>
    <w:p w:rsidR="00CA0BF2" w:rsidRPr="00334F84" w:rsidRDefault="00CA0BF2" w:rsidP="00CA0BF2">
      <w:pPr>
        <w:rPr>
          <w:rFonts w:ascii="Arial" w:hAnsi="Arial" w:cs="Arial"/>
          <w:b/>
        </w:rPr>
      </w:pPr>
      <w:r w:rsidRPr="00334F84">
        <w:rPr>
          <w:rFonts w:ascii="Arial" w:hAnsi="Arial" w:cs="Arial"/>
          <w:b/>
        </w:rPr>
        <w:t>Mission:</w:t>
      </w:r>
    </w:p>
    <w:p w:rsidR="00CA0BF2" w:rsidRPr="00334F84" w:rsidRDefault="00CA0BF2" w:rsidP="00CA0BF2">
      <w:pPr>
        <w:numPr>
          <w:ilvl w:val="0"/>
          <w:numId w:val="6"/>
        </w:numPr>
        <w:spacing w:after="0" w:line="240" w:lineRule="auto"/>
        <w:rPr>
          <w:rFonts w:ascii="Arial" w:hAnsi="Arial" w:cs="Arial"/>
          <w:b/>
        </w:rPr>
      </w:pPr>
      <w:r w:rsidRPr="00334F84">
        <w:rPr>
          <w:rFonts w:ascii="Arial" w:hAnsi="Arial" w:cs="Arial"/>
        </w:rPr>
        <w:t>To create awareness on social, economical, cultural and environmental issues that affects our target group.</w:t>
      </w:r>
    </w:p>
    <w:p w:rsidR="00CA0BF2" w:rsidRPr="00334F84" w:rsidRDefault="00CA0BF2" w:rsidP="00CA0BF2">
      <w:pPr>
        <w:numPr>
          <w:ilvl w:val="0"/>
          <w:numId w:val="6"/>
        </w:numPr>
        <w:spacing w:after="0" w:line="240" w:lineRule="auto"/>
        <w:rPr>
          <w:rFonts w:ascii="Arial" w:hAnsi="Arial" w:cs="Arial"/>
          <w:b/>
        </w:rPr>
      </w:pPr>
      <w:r w:rsidRPr="00334F84">
        <w:rPr>
          <w:rFonts w:ascii="Arial" w:hAnsi="Arial" w:cs="Arial"/>
        </w:rPr>
        <w:t>To launch campaign on the aspect of integrated development such as right to education, health and livelihood issues.</w:t>
      </w:r>
    </w:p>
    <w:p w:rsidR="00CA0BF2" w:rsidRPr="00334F84" w:rsidRDefault="00CA0BF2" w:rsidP="00CA0BF2">
      <w:pPr>
        <w:numPr>
          <w:ilvl w:val="0"/>
          <w:numId w:val="6"/>
        </w:numPr>
        <w:spacing w:after="0" w:line="240" w:lineRule="auto"/>
        <w:rPr>
          <w:rFonts w:ascii="Arial" w:hAnsi="Arial" w:cs="Arial"/>
          <w:b/>
        </w:rPr>
      </w:pPr>
      <w:r w:rsidRPr="00334F84">
        <w:rPr>
          <w:rFonts w:ascii="Arial" w:hAnsi="Arial" w:cs="Arial"/>
        </w:rPr>
        <w:t>To form Forums and associations to strengthen the campaign and to involve the entire community in the process.</w:t>
      </w:r>
    </w:p>
    <w:p w:rsidR="00CA0BF2" w:rsidRPr="00334F84" w:rsidRDefault="00CA0BF2" w:rsidP="00CA0BF2">
      <w:pPr>
        <w:rPr>
          <w:rFonts w:ascii="Arial" w:hAnsi="Arial" w:cs="Arial"/>
          <w:b/>
        </w:rPr>
      </w:pPr>
    </w:p>
    <w:p w:rsidR="00CA0BF2" w:rsidRPr="00334F84" w:rsidRDefault="00CA0BF2" w:rsidP="00CA0BF2">
      <w:pPr>
        <w:rPr>
          <w:rFonts w:ascii="Arial" w:hAnsi="Arial" w:cs="Arial"/>
          <w:b/>
        </w:rPr>
      </w:pPr>
      <w:r w:rsidRPr="00334F84">
        <w:rPr>
          <w:rFonts w:ascii="Arial" w:hAnsi="Arial" w:cs="Arial"/>
          <w:b/>
        </w:rPr>
        <w:t>Project Area:</w:t>
      </w:r>
    </w:p>
    <w:p w:rsidR="00CA0BF2" w:rsidRPr="00334F84" w:rsidRDefault="00CA0BF2" w:rsidP="00CA0BF2">
      <w:pPr>
        <w:jc w:val="both"/>
        <w:rPr>
          <w:rFonts w:ascii="Arial" w:hAnsi="Arial" w:cs="Arial"/>
        </w:rPr>
      </w:pPr>
      <w:r w:rsidRPr="00334F84">
        <w:rPr>
          <w:rFonts w:ascii="Arial" w:hAnsi="Arial" w:cs="Arial"/>
        </w:rPr>
        <w:t xml:space="preserve">We are working in </w:t>
      </w:r>
      <w:r w:rsidR="00AB43AD">
        <w:rPr>
          <w:rFonts w:ascii="Arial" w:hAnsi="Arial" w:cs="Arial"/>
        </w:rPr>
        <w:t>Ramanathapuram and Mandapam</w:t>
      </w:r>
      <w:r w:rsidRPr="00334F84">
        <w:rPr>
          <w:rFonts w:ascii="Arial" w:hAnsi="Arial" w:cs="Arial"/>
        </w:rPr>
        <w:t xml:space="preserve"> blocks of Ramanathapuram district, Tamilnadu</w:t>
      </w:r>
      <w:r w:rsidR="00AB43AD">
        <w:rPr>
          <w:rFonts w:ascii="Arial" w:hAnsi="Arial" w:cs="Arial"/>
        </w:rPr>
        <w:t>.</w:t>
      </w:r>
      <w:r w:rsidRPr="00334F84">
        <w:rPr>
          <w:rFonts w:ascii="Arial" w:hAnsi="Arial" w:cs="Arial"/>
        </w:rPr>
        <w:t xml:space="preserve"> </w:t>
      </w:r>
      <w:proofErr w:type="gramStart"/>
      <w:r w:rsidRPr="00334F84">
        <w:rPr>
          <w:rFonts w:ascii="Arial" w:hAnsi="Arial" w:cs="Arial"/>
        </w:rPr>
        <w:t>in</w:t>
      </w:r>
      <w:proofErr w:type="gramEnd"/>
      <w:r w:rsidRPr="00334F84">
        <w:rPr>
          <w:rFonts w:ascii="Arial" w:hAnsi="Arial" w:cs="Arial"/>
        </w:rPr>
        <w:t xml:space="preserve"> which around 100 families from </w:t>
      </w:r>
      <w:r w:rsidR="00AB43AD">
        <w:rPr>
          <w:rFonts w:ascii="Arial" w:hAnsi="Arial" w:cs="Arial"/>
        </w:rPr>
        <w:t>7</w:t>
      </w:r>
      <w:r w:rsidRPr="00334F84">
        <w:rPr>
          <w:rFonts w:ascii="Arial" w:hAnsi="Arial" w:cs="Arial"/>
        </w:rPr>
        <w:t xml:space="preserve"> villages are covered. </w:t>
      </w:r>
    </w:p>
    <w:p w:rsidR="005B5224" w:rsidRDefault="005B5224" w:rsidP="00CA0BF2">
      <w:pPr>
        <w:rPr>
          <w:rFonts w:ascii="Arial" w:hAnsi="Arial" w:cs="Arial"/>
          <w:b/>
        </w:rPr>
      </w:pPr>
    </w:p>
    <w:p w:rsidR="005B5224" w:rsidRDefault="005B5224" w:rsidP="00CA0BF2">
      <w:pPr>
        <w:rPr>
          <w:rFonts w:ascii="Arial" w:hAnsi="Arial" w:cs="Arial"/>
          <w:b/>
        </w:rPr>
      </w:pPr>
    </w:p>
    <w:p w:rsidR="005B5224" w:rsidRDefault="005B5224" w:rsidP="00CA0BF2">
      <w:pPr>
        <w:rPr>
          <w:rFonts w:ascii="Arial" w:hAnsi="Arial" w:cs="Arial"/>
          <w:b/>
        </w:rPr>
      </w:pPr>
    </w:p>
    <w:p w:rsidR="005B5224" w:rsidRDefault="005B5224" w:rsidP="00CA0BF2">
      <w:pPr>
        <w:rPr>
          <w:rFonts w:ascii="Arial" w:hAnsi="Arial" w:cs="Arial"/>
          <w:b/>
        </w:rPr>
      </w:pPr>
    </w:p>
    <w:p w:rsidR="005B5224" w:rsidRDefault="005B5224" w:rsidP="00CA0BF2">
      <w:pPr>
        <w:rPr>
          <w:rFonts w:ascii="Arial" w:hAnsi="Arial" w:cs="Arial"/>
          <w:b/>
        </w:rPr>
      </w:pPr>
    </w:p>
    <w:p w:rsidR="00CA0BF2" w:rsidRPr="00334F84" w:rsidRDefault="00CA0BF2" w:rsidP="00CA0BF2">
      <w:pPr>
        <w:rPr>
          <w:rFonts w:ascii="Arial" w:hAnsi="Arial" w:cs="Arial"/>
        </w:rPr>
      </w:pPr>
      <w:r w:rsidRPr="00334F84">
        <w:rPr>
          <w:rFonts w:ascii="Arial" w:hAnsi="Arial" w:cs="Arial"/>
          <w:b/>
        </w:rPr>
        <w:lastRenderedPageBreak/>
        <w:t>Activities and Achievements</w:t>
      </w:r>
      <w:r w:rsidRPr="00334F84">
        <w:rPr>
          <w:rFonts w:ascii="Arial" w:hAnsi="Arial" w:cs="Arial"/>
        </w:rPr>
        <w:t>:</w:t>
      </w:r>
    </w:p>
    <w:p w:rsidR="00CA0BF2" w:rsidRPr="00334F84" w:rsidRDefault="005B5224" w:rsidP="00CA0BF2">
      <w:pPr>
        <w:jc w:val="both"/>
        <w:rPr>
          <w:rFonts w:ascii="Arial" w:hAnsi="Arial" w:cs="Arial"/>
          <w:b/>
          <w:bCs/>
        </w:rPr>
      </w:pPr>
      <w:r>
        <w:rPr>
          <w:rFonts w:ascii="Arial" w:hAnsi="Arial" w:cs="Arial"/>
          <w:b/>
          <w:bCs/>
        </w:rPr>
        <w:t>1</w:t>
      </w:r>
      <w:r w:rsidR="00CA0BF2" w:rsidRPr="00334F84">
        <w:rPr>
          <w:rFonts w:ascii="Arial" w:hAnsi="Arial" w:cs="Arial"/>
          <w:b/>
          <w:bCs/>
        </w:rPr>
        <w:t>. Women’s Day celebration</w:t>
      </w:r>
    </w:p>
    <w:p w:rsidR="00CA0BF2" w:rsidRDefault="00CA0BF2" w:rsidP="00CA0BF2">
      <w:pPr>
        <w:jc w:val="both"/>
        <w:rPr>
          <w:rFonts w:ascii="Arial" w:hAnsi="Arial" w:cs="Arial"/>
        </w:rPr>
      </w:pPr>
      <w:r w:rsidRPr="00334F84">
        <w:rPr>
          <w:rFonts w:ascii="Arial" w:hAnsi="Arial" w:cs="Arial"/>
        </w:rPr>
        <w:t>We have organized the International Women’s Day Celebration 10</w:t>
      </w:r>
      <w:r w:rsidRPr="00334F84">
        <w:rPr>
          <w:rFonts w:ascii="Arial" w:hAnsi="Arial" w:cs="Arial"/>
          <w:vertAlign w:val="superscript"/>
        </w:rPr>
        <w:t>th</w:t>
      </w:r>
      <w:r w:rsidRPr="00334F84">
        <w:rPr>
          <w:rFonts w:ascii="Arial" w:hAnsi="Arial" w:cs="Arial"/>
        </w:rPr>
        <w:t xml:space="preserve"> March 201</w:t>
      </w:r>
      <w:r w:rsidR="00240BBE">
        <w:rPr>
          <w:rFonts w:ascii="Arial" w:hAnsi="Arial" w:cs="Arial"/>
        </w:rPr>
        <w:t>1</w:t>
      </w:r>
      <w:r w:rsidRPr="00334F84">
        <w:rPr>
          <w:rFonts w:ascii="Arial" w:hAnsi="Arial" w:cs="Arial"/>
        </w:rPr>
        <w:t xml:space="preserve"> at Ramanathapuram. More than </w:t>
      </w:r>
      <w:r w:rsidR="00240BBE">
        <w:rPr>
          <w:rFonts w:ascii="Arial" w:hAnsi="Arial" w:cs="Arial"/>
        </w:rPr>
        <w:t>20</w:t>
      </w:r>
      <w:r w:rsidRPr="00334F84">
        <w:rPr>
          <w:rFonts w:ascii="Arial" w:hAnsi="Arial" w:cs="Arial"/>
        </w:rPr>
        <w:t xml:space="preserve">0 women were participated in the rally and conference. The conference presided by Mrs. Kavitha Kathiresan, president, Pattinamkathan Panchayat. Mr. Ravichandran Ramavanni, President, District Panchayat, Mr.A.Sadagobal, LDM, IOB and Mrs.Maglin, President, NCWM, were the chief guests of the conference and delivered their valuable lectures. </w:t>
      </w:r>
    </w:p>
    <w:p w:rsidR="00CA0BF2" w:rsidRPr="00AA267D" w:rsidRDefault="00CA0BF2" w:rsidP="00CA0BF2">
      <w:pPr>
        <w:jc w:val="center"/>
        <w:rPr>
          <w:rFonts w:ascii="Arial" w:hAnsi="Arial" w:cs="Arial"/>
        </w:rPr>
      </w:pPr>
      <w:r>
        <w:rPr>
          <w:rFonts w:ascii="Arial" w:hAnsi="Arial" w:cs="Arial"/>
          <w:noProof/>
        </w:rPr>
        <w:drawing>
          <wp:inline distT="0" distB="0" distL="0" distR="0">
            <wp:extent cx="2440940" cy="1828800"/>
            <wp:effectExtent l="19050" t="0" r="0" b="0"/>
            <wp:docPr id="10" name="Picture 10" descr="DSC06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06926"/>
                    <pic:cNvPicPr>
                      <a:picLocks noChangeAspect="1" noChangeArrowheads="1"/>
                    </pic:cNvPicPr>
                  </pic:nvPicPr>
                  <pic:blipFill>
                    <a:blip r:embed="rId6" cstate="print"/>
                    <a:srcRect/>
                    <a:stretch>
                      <a:fillRect/>
                    </a:stretch>
                  </pic:blipFill>
                  <pic:spPr bwMode="auto">
                    <a:xfrm>
                      <a:off x="0" y="0"/>
                      <a:ext cx="2440940" cy="1828800"/>
                    </a:xfrm>
                    <a:prstGeom prst="rect">
                      <a:avLst/>
                    </a:prstGeom>
                    <a:noFill/>
                    <a:ln w="9525">
                      <a:noFill/>
                      <a:miter lim="800000"/>
                      <a:headEnd/>
                      <a:tailEnd/>
                    </a:ln>
                  </pic:spPr>
                </pic:pic>
              </a:graphicData>
            </a:graphic>
          </wp:inline>
        </w:drawing>
      </w:r>
    </w:p>
    <w:p w:rsidR="00CA0BF2" w:rsidRDefault="00CA0BF2" w:rsidP="00CA0BF2">
      <w:pPr>
        <w:rPr>
          <w:rFonts w:ascii="Arial" w:hAnsi="Arial" w:cs="Arial"/>
        </w:rPr>
      </w:pPr>
    </w:p>
    <w:p w:rsidR="00CA0BF2" w:rsidRPr="00334F84" w:rsidRDefault="00CA0BF2" w:rsidP="00CA0BF2">
      <w:pPr>
        <w:rPr>
          <w:rFonts w:ascii="Arial" w:hAnsi="Arial" w:cs="Arial"/>
        </w:rPr>
      </w:pPr>
    </w:p>
    <w:p w:rsidR="00CA0BF2" w:rsidRPr="00334F84" w:rsidRDefault="009B2BFE" w:rsidP="00CA0BF2">
      <w:pPr>
        <w:jc w:val="both"/>
        <w:rPr>
          <w:rFonts w:ascii="Arial" w:hAnsi="Arial" w:cs="Arial"/>
          <w:b/>
        </w:rPr>
      </w:pPr>
      <w:r>
        <w:rPr>
          <w:rFonts w:ascii="Arial" w:hAnsi="Arial" w:cs="Arial"/>
          <w:b/>
        </w:rPr>
        <w:t>2</w:t>
      </w:r>
      <w:r w:rsidR="00CA0BF2" w:rsidRPr="00334F84">
        <w:rPr>
          <w:rFonts w:ascii="Arial" w:hAnsi="Arial" w:cs="Arial"/>
          <w:b/>
        </w:rPr>
        <w:t xml:space="preserve">. </w:t>
      </w:r>
      <w:r>
        <w:rPr>
          <w:rFonts w:ascii="Arial" w:hAnsi="Arial" w:cs="Arial"/>
          <w:b/>
        </w:rPr>
        <w:t xml:space="preserve">Seminar on Global Warming and </w:t>
      </w:r>
      <w:r w:rsidR="00CA0BF2" w:rsidRPr="00334F84">
        <w:rPr>
          <w:rFonts w:ascii="Arial" w:hAnsi="Arial" w:cs="Arial"/>
          <w:b/>
        </w:rPr>
        <w:t>Climate Change:</w:t>
      </w:r>
    </w:p>
    <w:p w:rsidR="00CA0BF2" w:rsidRPr="00334F84" w:rsidRDefault="00CA0BF2" w:rsidP="00CA0BF2">
      <w:pPr>
        <w:jc w:val="both"/>
        <w:rPr>
          <w:rFonts w:ascii="Arial" w:hAnsi="Arial" w:cs="Arial"/>
        </w:rPr>
      </w:pPr>
      <w:r w:rsidRPr="00334F84">
        <w:rPr>
          <w:rFonts w:ascii="Arial" w:hAnsi="Arial" w:cs="Arial"/>
        </w:rPr>
        <w:t xml:space="preserve">The coastal areas of Ramanathapuram district are longest and face several environmental problems due to the climate change. The “Pavalaparai” (coral reef) the birth place of fishes are totally in dangerous position and it affects the fish workers livelihood. We organized a one day workshop for the fishermen on the issues of Pavalaparai and disseminated the information. </w:t>
      </w:r>
    </w:p>
    <w:p w:rsidR="00CA0BF2" w:rsidRPr="00334F84" w:rsidRDefault="009B2BFE" w:rsidP="00CA0BF2">
      <w:pPr>
        <w:tabs>
          <w:tab w:val="num" w:pos="1080"/>
        </w:tabs>
        <w:autoSpaceDE w:val="0"/>
        <w:autoSpaceDN w:val="0"/>
        <w:adjustRightInd w:val="0"/>
        <w:jc w:val="both"/>
        <w:rPr>
          <w:rFonts w:ascii="Arial" w:hAnsi="Arial" w:cs="Arial"/>
        </w:rPr>
      </w:pPr>
      <w:r>
        <w:rPr>
          <w:rFonts w:ascii="Arial" w:hAnsi="Arial" w:cs="Arial"/>
        </w:rPr>
        <w:t xml:space="preserve">The </w:t>
      </w:r>
      <w:r w:rsidR="00CA0BF2" w:rsidRPr="00334F84">
        <w:rPr>
          <w:rFonts w:ascii="Arial" w:hAnsi="Arial" w:cs="Arial"/>
        </w:rPr>
        <w:t>workshop was organized on 30.04</w:t>
      </w:r>
      <w:r>
        <w:rPr>
          <w:rFonts w:ascii="Arial" w:hAnsi="Arial" w:cs="Arial"/>
        </w:rPr>
        <w:t>.10</w:t>
      </w:r>
      <w:r w:rsidR="00CA0BF2" w:rsidRPr="00334F84">
        <w:rPr>
          <w:rFonts w:ascii="Arial" w:hAnsi="Arial" w:cs="Arial"/>
        </w:rPr>
        <w:t xml:space="preserve"> on the theme of </w:t>
      </w:r>
      <w:r w:rsidR="00CA0BF2" w:rsidRPr="00334F84">
        <w:rPr>
          <w:rFonts w:ascii="Arial" w:hAnsi="Arial" w:cs="Arial"/>
          <w:i/>
        </w:rPr>
        <w:t xml:space="preserve">usage of fuel, electricity, water, plastics, forests, rivers and coastal ecosystem </w:t>
      </w:r>
      <w:r w:rsidR="00CA0BF2" w:rsidRPr="00334F84">
        <w:rPr>
          <w:rFonts w:ascii="Arial" w:hAnsi="Arial" w:cs="Arial"/>
        </w:rPr>
        <w:t xml:space="preserve">to improve the climate in the coastal area. More than </w:t>
      </w:r>
      <w:r>
        <w:rPr>
          <w:rFonts w:ascii="Arial" w:hAnsi="Arial" w:cs="Arial"/>
        </w:rPr>
        <w:t>7</w:t>
      </w:r>
      <w:r w:rsidR="00CA0BF2" w:rsidRPr="00334F84">
        <w:rPr>
          <w:rFonts w:ascii="Arial" w:hAnsi="Arial" w:cs="Arial"/>
        </w:rPr>
        <w:t xml:space="preserve">0 women around Rameswaram were participated.   Mr. K.R. Raju, Director, VDC, Tiruchy and Mr.J. Prabakaran, PAD, were resourced the participants. Before the workshop a rally was organized at Rameshwaram.   Mr.V. Kannan, Inspector of Police, </w:t>
      </w:r>
      <w:smartTag w:uri="urn:schemas-microsoft-com:office:smarttags" w:element="place">
        <w:smartTag w:uri="urn:schemas-microsoft-com:office:smarttags" w:element="PlaceName">
          <w:r w:rsidR="00CA0BF2" w:rsidRPr="00334F84">
            <w:rPr>
              <w:rFonts w:ascii="Arial" w:hAnsi="Arial" w:cs="Arial"/>
            </w:rPr>
            <w:t>Rameswaram</w:t>
          </w:r>
        </w:smartTag>
        <w:r w:rsidR="00CA0BF2" w:rsidRPr="00334F84">
          <w:rPr>
            <w:rFonts w:ascii="Arial" w:hAnsi="Arial" w:cs="Arial"/>
          </w:rPr>
          <w:t xml:space="preserve"> </w:t>
        </w:r>
        <w:smartTag w:uri="urn:schemas-microsoft-com:office:smarttags" w:element="PlaceType">
          <w:r w:rsidR="00CA0BF2" w:rsidRPr="00334F84">
            <w:rPr>
              <w:rFonts w:ascii="Arial" w:hAnsi="Arial" w:cs="Arial"/>
            </w:rPr>
            <w:t>Town</w:t>
          </w:r>
        </w:smartTag>
      </w:smartTag>
      <w:r w:rsidR="00CA0BF2" w:rsidRPr="00334F84">
        <w:rPr>
          <w:rFonts w:ascii="Arial" w:hAnsi="Arial" w:cs="Arial"/>
        </w:rPr>
        <w:t xml:space="preserve"> begins the rally and ended with lecture of Mr.V.Jeyachandran, Head Master of Govt. Hr.Sec.School, Rameswaram.</w:t>
      </w:r>
    </w:p>
    <w:p w:rsidR="00CA0BF2" w:rsidRPr="00334F84" w:rsidRDefault="00CA0BF2" w:rsidP="00CA0BF2">
      <w:pPr>
        <w:jc w:val="both"/>
        <w:rPr>
          <w:rFonts w:ascii="Arial" w:hAnsi="Arial" w:cs="Arial"/>
        </w:rPr>
      </w:pPr>
    </w:p>
    <w:p w:rsidR="00CA0BF2" w:rsidRPr="00334F84" w:rsidRDefault="009B2BFE" w:rsidP="00CA0BF2">
      <w:pPr>
        <w:jc w:val="both"/>
        <w:rPr>
          <w:rFonts w:ascii="Arial" w:hAnsi="Arial" w:cs="Arial"/>
          <w:b/>
        </w:rPr>
      </w:pPr>
      <w:r>
        <w:rPr>
          <w:rFonts w:ascii="Arial" w:hAnsi="Arial" w:cs="Arial"/>
          <w:b/>
        </w:rPr>
        <w:t>3</w:t>
      </w:r>
      <w:r w:rsidR="00CA0BF2" w:rsidRPr="00334F84">
        <w:rPr>
          <w:rFonts w:ascii="Arial" w:hAnsi="Arial" w:cs="Arial"/>
          <w:b/>
        </w:rPr>
        <w:t xml:space="preserve">. </w:t>
      </w:r>
      <w:smartTag w:uri="urn:schemas-microsoft-com:office:smarttags" w:element="City">
        <w:r w:rsidR="00CA0BF2" w:rsidRPr="00334F84">
          <w:rPr>
            <w:rFonts w:ascii="Arial" w:hAnsi="Arial" w:cs="Arial"/>
            <w:b/>
          </w:rPr>
          <w:t>Palmyra</w:t>
        </w:r>
      </w:smartTag>
      <w:r w:rsidR="00CA0BF2" w:rsidRPr="00334F84">
        <w:rPr>
          <w:rFonts w:ascii="Arial" w:hAnsi="Arial" w:cs="Arial"/>
          <w:b/>
        </w:rPr>
        <w:t xml:space="preserve"> Tree </w:t>
      </w:r>
      <w:smartTag w:uri="urn:schemas-microsoft-com:office:smarttags" w:element="City">
        <w:smartTag w:uri="urn:schemas-microsoft-com:office:smarttags" w:element="place">
          <w:r w:rsidR="00CA0BF2" w:rsidRPr="00334F84">
            <w:rPr>
              <w:rFonts w:ascii="Arial" w:hAnsi="Arial" w:cs="Arial"/>
              <w:b/>
            </w:rPr>
            <w:t>Plantation</w:t>
          </w:r>
        </w:smartTag>
      </w:smartTag>
      <w:r w:rsidR="00CA0BF2" w:rsidRPr="00334F84">
        <w:rPr>
          <w:rFonts w:ascii="Arial" w:hAnsi="Arial" w:cs="Arial"/>
          <w:b/>
        </w:rPr>
        <w:t xml:space="preserve"> Programme</w:t>
      </w:r>
    </w:p>
    <w:p w:rsidR="00CA0BF2" w:rsidRPr="00334F84" w:rsidRDefault="00CA0BF2" w:rsidP="00CA0BF2">
      <w:pPr>
        <w:jc w:val="both"/>
        <w:rPr>
          <w:rFonts w:ascii="Arial" w:hAnsi="Arial" w:cs="Arial"/>
        </w:rPr>
      </w:pPr>
      <w:r w:rsidRPr="00334F84">
        <w:rPr>
          <w:rFonts w:ascii="Arial" w:hAnsi="Arial" w:cs="Arial"/>
        </w:rPr>
        <w:t xml:space="preserve">Save the environment is one of the main objectives of </w:t>
      </w:r>
      <w:r w:rsidR="009B2BFE">
        <w:rPr>
          <w:rFonts w:ascii="Arial" w:hAnsi="Arial" w:cs="Arial"/>
        </w:rPr>
        <w:t>Valampuri Foundation</w:t>
      </w:r>
      <w:r w:rsidRPr="00334F84">
        <w:rPr>
          <w:rFonts w:ascii="Arial" w:hAnsi="Arial" w:cs="Arial"/>
        </w:rPr>
        <w:t xml:space="preserve">.  To mitigate global warming and to prevent disasters, we had organized </w:t>
      </w:r>
      <w:smartTag w:uri="urn:schemas-microsoft-com:office:smarttags" w:element="City">
        <w:smartTag w:uri="urn:schemas-microsoft-com:office:smarttags" w:element="place">
          <w:r w:rsidRPr="00334F84">
            <w:rPr>
              <w:rFonts w:ascii="Arial" w:hAnsi="Arial" w:cs="Arial"/>
            </w:rPr>
            <w:t>Palmyra</w:t>
          </w:r>
        </w:smartTag>
      </w:smartTag>
      <w:r w:rsidRPr="00334F84">
        <w:rPr>
          <w:rFonts w:ascii="Arial" w:hAnsi="Arial" w:cs="Arial"/>
        </w:rPr>
        <w:t xml:space="preserve"> tree plantation programme jointly with RWDS, Ramanathapuram.  This programme was organized on 01.12.20</w:t>
      </w:r>
      <w:r w:rsidR="009B2BFE">
        <w:rPr>
          <w:rFonts w:ascii="Arial" w:hAnsi="Arial" w:cs="Arial"/>
        </w:rPr>
        <w:t>10</w:t>
      </w:r>
      <w:r w:rsidRPr="00334F84">
        <w:rPr>
          <w:rFonts w:ascii="Arial" w:hAnsi="Arial" w:cs="Arial"/>
        </w:rPr>
        <w:t xml:space="preserve"> at Kalimankundu village. Mr.M.Rasu, president, Kalimankundu panchayat had inaugurated while Mr.D.R.Chandran, Director, IRWO, Ramnad, </w:t>
      </w:r>
      <w:r w:rsidRPr="00334F84">
        <w:rPr>
          <w:rFonts w:ascii="Arial" w:hAnsi="Arial" w:cs="Arial"/>
        </w:rPr>
        <w:lastRenderedPageBreak/>
        <w:t xml:space="preserve">Mr.S.Sathaia, Director, RWDS, Ramnad and K.Periyakaruppan, State General secretary, Manila Panai Thazhilalar Sangam, Ramnad were also participated.  </w:t>
      </w:r>
      <w:r w:rsidR="009B2BFE">
        <w:rPr>
          <w:rFonts w:ascii="Arial" w:hAnsi="Arial" w:cs="Arial"/>
        </w:rPr>
        <w:t>1</w:t>
      </w:r>
      <w:r w:rsidRPr="00334F84">
        <w:rPr>
          <w:rFonts w:ascii="Arial" w:hAnsi="Arial" w:cs="Arial"/>
        </w:rPr>
        <w:t>000 Palmyra saplings were planted in sea shore of Kalimankundu.</w:t>
      </w:r>
    </w:p>
    <w:p w:rsidR="00CA0BF2" w:rsidRDefault="00CA0BF2" w:rsidP="00CA0BF2">
      <w:pPr>
        <w:jc w:val="both"/>
        <w:rPr>
          <w:rFonts w:ascii="Arial" w:hAnsi="Arial" w:cs="Arial"/>
        </w:rPr>
      </w:pPr>
    </w:p>
    <w:p w:rsidR="00CA0BF2" w:rsidRPr="00B8486D" w:rsidRDefault="00CA0BF2" w:rsidP="00CA0BF2">
      <w:pPr>
        <w:jc w:val="center"/>
        <w:rPr>
          <w:rFonts w:ascii="Arial" w:hAnsi="Arial" w:cs="Arial"/>
        </w:rPr>
      </w:pPr>
      <w:r>
        <w:rPr>
          <w:rFonts w:ascii="Arial" w:hAnsi="Arial" w:cs="Arial"/>
          <w:noProof/>
        </w:rPr>
        <w:drawing>
          <wp:inline distT="0" distB="0" distL="0" distR="0">
            <wp:extent cx="2218690" cy="1661795"/>
            <wp:effectExtent l="19050" t="0" r="0" b="0"/>
            <wp:docPr id="14" name="Picture 14" descr="panaivithai naduvila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naivithai naduvila 001"/>
                    <pic:cNvPicPr>
                      <a:picLocks noChangeAspect="1" noChangeArrowheads="1"/>
                    </pic:cNvPicPr>
                  </pic:nvPicPr>
                  <pic:blipFill>
                    <a:blip r:embed="rId7" cstate="print"/>
                    <a:srcRect/>
                    <a:stretch>
                      <a:fillRect/>
                    </a:stretch>
                  </pic:blipFill>
                  <pic:spPr bwMode="auto">
                    <a:xfrm>
                      <a:off x="0" y="0"/>
                      <a:ext cx="2218690" cy="1661795"/>
                    </a:xfrm>
                    <a:prstGeom prst="rect">
                      <a:avLst/>
                    </a:prstGeom>
                    <a:noFill/>
                    <a:ln w="9525">
                      <a:noFill/>
                      <a:miter lim="800000"/>
                      <a:headEnd/>
                      <a:tailEnd/>
                    </a:ln>
                  </pic:spPr>
                </pic:pic>
              </a:graphicData>
            </a:graphic>
          </wp:inline>
        </w:drawing>
      </w:r>
    </w:p>
    <w:p w:rsidR="00CA0BF2" w:rsidRPr="00334F84" w:rsidRDefault="009B2BFE" w:rsidP="00CA0BF2">
      <w:pPr>
        <w:jc w:val="both"/>
        <w:rPr>
          <w:rFonts w:ascii="Arial" w:hAnsi="Arial" w:cs="Arial"/>
          <w:b/>
        </w:rPr>
      </w:pPr>
      <w:r>
        <w:rPr>
          <w:rFonts w:ascii="Arial" w:hAnsi="Arial" w:cs="Arial"/>
          <w:b/>
        </w:rPr>
        <w:t>4</w:t>
      </w:r>
      <w:r w:rsidR="00CA0BF2" w:rsidRPr="00334F84">
        <w:rPr>
          <w:rFonts w:ascii="Arial" w:hAnsi="Arial" w:cs="Arial"/>
          <w:b/>
        </w:rPr>
        <w:t>. Rally on Alcoholism</w:t>
      </w:r>
    </w:p>
    <w:p w:rsidR="00CA0BF2" w:rsidRPr="00334F84" w:rsidRDefault="00CA0BF2" w:rsidP="00CA0BF2">
      <w:pPr>
        <w:jc w:val="both"/>
        <w:rPr>
          <w:rFonts w:ascii="Arial" w:hAnsi="Arial" w:cs="Arial"/>
        </w:rPr>
      </w:pPr>
      <w:r w:rsidRPr="00334F84">
        <w:rPr>
          <w:rFonts w:ascii="Arial" w:hAnsi="Arial" w:cs="Arial"/>
        </w:rPr>
        <w:t xml:space="preserve">The women of rural areas had strongly opposed the alcoholism, because they are the direct victims of it.  As per the women’s wish </w:t>
      </w:r>
      <w:r w:rsidR="009B2BFE">
        <w:rPr>
          <w:rFonts w:ascii="Arial" w:hAnsi="Arial" w:cs="Arial"/>
        </w:rPr>
        <w:t>Valampuri Foundation</w:t>
      </w:r>
      <w:r w:rsidRPr="00334F84">
        <w:rPr>
          <w:rFonts w:ascii="Arial" w:hAnsi="Arial" w:cs="Arial"/>
        </w:rPr>
        <w:t xml:space="preserve"> had jointly organized with Tamilaga Latchiya Kudumbam, Ramanathapuram district and some other NGOs a mega rally on 15.09.20</w:t>
      </w:r>
      <w:r w:rsidR="009B2BFE">
        <w:rPr>
          <w:rFonts w:ascii="Arial" w:hAnsi="Arial" w:cs="Arial"/>
        </w:rPr>
        <w:t>10</w:t>
      </w:r>
      <w:r w:rsidRPr="00334F84">
        <w:rPr>
          <w:rFonts w:ascii="Arial" w:hAnsi="Arial" w:cs="Arial"/>
        </w:rPr>
        <w:t xml:space="preserve"> at Ramanathapuram.  The rally was started from New Bus stand and ended at Aranmanai vassal, Ramanathapuram. Mr.D.R.Chandran, Director, IRWO had flag off the rally in the presence of Ms.Saroja, District convener, Tamilaga Latchia Kudumpam, Mr.Sasikumar, State Member, Tamilaga Latchiya Kudumapam, Mr.Ilango, Director, Dr.Annebesent Health and Social Service Trust, Sundaramudiyan and D.Arockiaraj, </w:t>
      </w:r>
      <w:r w:rsidR="009B2BFE">
        <w:rPr>
          <w:rFonts w:ascii="Arial" w:hAnsi="Arial" w:cs="Arial"/>
        </w:rPr>
        <w:t>Valampuri Foundation</w:t>
      </w:r>
      <w:r w:rsidRPr="00334F84">
        <w:rPr>
          <w:rFonts w:ascii="Arial" w:hAnsi="Arial" w:cs="Arial"/>
        </w:rPr>
        <w:t xml:space="preserve">, </w:t>
      </w:r>
      <w:r w:rsidR="009B2BFE">
        <w:rPr>
          <w:rFonts w:ascii="Arial" w:hAnsi="Arial" w:cs="Arial"/>
        </w:rPr>
        <w:t>Mandapam</w:t>
      </w:r>
      <w:r w:rsidRPr="00334F84">
        <w:rPr>
          <w:rFonts w:ascii="Arial" w:hAnsi="Arial" w:cs="Arial"/>
        </w:rPr>
        <w:t xml:space="preserve">.  Around </w:t>
      </w:r>
      <w:r w:rsidR="009B2BFE">
        <w:rPr>
          <w:rFonts w:ascii="Arial" w:hAnsi="Arial" w:cs="Arial"/>
        </w:rPr>
        <w:t>1</w:t>
      </w:r>
      <w:r w:rsidRPr="00334F84">
        <w:rPr>
          <w:rFonts w:ascii="Arial" w:hAnsi="Arial" w:cs="Arial"/>
        </w:rPr>
        <w:t xml:space="preserve">00 women from various villages had </w:t>
      </w:r>
      <w:proofErr w:type="gramStart"/>
      <w:r w:rsidRPr="00334F84">
        <w:rPr>
          <w:rFonts w:ascii="Arial" w:hAnsi="Arial" w:cs="Arial"/>
        </w:rPr>
        <w:t>took</w:t>
      </w:r>
      <w:proofErr w:type="gramEnd"/>
      <w:r w:rsidRPr="00334F84">
        <w:rPr>
          <w:rFonts w:ascii="Arial" w:hAnsi="Arial" w:cs="Arial"/>
        </w:rPr>
        <w:t xml:space="preserve"> part in the rally.</w:t>
      </w:r>
    </w:p>
    <w:p w:rsidR="00CA0BF2" w:rsidRDefault="00CA0BF2" w:rsidP="00CA0BF2">
      <w:pPr>
        <w:jc w:val="both"/>
        <w:rPr>
          <w:rFonts w:ascii="Arial" w:hAnsi="Arial" w:cs="Arial"/>
        </w:rPr>
      </w:pPr>
      <w:r w:rsidRPr="00334F84">
        <w:rPr>
          <w:rFonts w:ascii="Arial" w:hAnsi="Arial" w:cs="Arial"/>
        </w:rPr>
        <w:t xml:space="preserve">   </w:t>
      </w:r>
    </w:p>
    <w:p w:rsidR="00CA0BF2" w:rsidRDefault="00CA0BF2" w:rsidP="00CA0BF2">
      <w:pPr>
        <w:jc w:val="center"/>
        <w:rPr>
          <w:rFonts w:ascii="Arial" w:hAnsi="Arial" w:cs="Arial"/>
        </w:rPr>
      </w:pPr>
      <w:r>
        <w:rPr>
          <w:rFonts w:ascii="Arial" w:hAnsi="Arial" w:cs="Arial"/>
          <w:noProof/>
        </w:rPr>
        <w:drawing>
          <wp:inline distT="0" distB="0" distL="0" distR="0">
            <wp:extent cx="2401570" cy="1804670"/>
            <wp:effectExtent l="19050" t="0" r="0" b="0"/>
            <wp:docPr id="15" name="Picture 15" descr="mathu - rally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thu - rally 15"/>
                    <pic:cNvPicPr>
                      <a:picLocks noChangeAspect="1" noChangeArrowheads="1"/>
                    </pic:cNvPicPr>
                  </pic:nvPicPr>
                  <pic:blipFill>
                    <a:blip r:embed="rId8" cstate="print"/>
                    <a:srcRect/>
                    <a:stretch>
                      <a:fillRect/>
                    </a:stretch>
                  </pic:blipFill>
                  <pic:spPr bwMode="auto">
                    <a:xfrm>
                      <a:off x="0" y="0"/>
                      <a:ext cx="2401570" cy="1804670"/>
                    </a:xfrm>
                    <a:prstGeom prst="rect">
                      <a:avLst/>
                    </a:prstGeom>
                    <a:noFill/>
                    <a:ln w="9525">
                      <a:noFill/>
                      <a:miter lim="800000"/>
                      <a:headEnd/>
                      <a:tailEnd/>
                    </a:ln>
                  </pic:spPr>
                </pic:pic>
              </a:graphicData>
            </a:graphic>
          </wp:inline>
        </w:drawing>
      </w:r>
    </w:p>
    <w:p w:rsidR="00CA0BF2" w:rsidRPr="00334F84" w:rsidRDefault="009B2BFE" w:rsidP="00CA0BF2">
      <w:pPr>
        <w:jc w:val="both"/>
        <w:rPr>
          <w:rFonts w:ascii="Arial" w:hAnsi="Arial" w:cs="Arial"/>
          <w:b/>
        </w:rPr>
      </w:pPr>
      <w:r>
        <w:rPr>
          <w:rFonts w:ascii="Arial" w:hAnsi="Arial" w:cs="Arial"/>
          <w:b/>
        </w:rPr>
        <w:t>5</w:t>
      </w:r>
      <w:r w:rsidR="00CA0BF2" w:rsidRPr="00334F84">
        <w:rPr>
          <w:rFonts w:ascii="Arial" w:hAnsi="Arial" w:cs="Arial"/>
          <w:b/>
        </w:rPr>
        <w:t>. HIV/AIDS – village level awareness programme</w:t>
      </w:r>
    </w:p>
    <w:p w:rsidR="00CA0BF2" w:rsidRPr="00334F84" w:rsidRDefault="00CA0BF2" w:rsidP="00CA0BF2">
      <w:pPr>
        <w:jc w:val="both"/>
        <w:rPr>
          <w:rFonts w:ascii="Arial" w:hAnsi="Arial" w:cs="Arial"/>
        </w:rPr>
      </w:pPr>
      <w:r w:rsidRPr="00334F84">
        <w:rPr>
          <w:rFonts w:ascii="Arial" w:hAnsi="Arial" w:cs="Arial"/>
        </w:rPr>
        <w:t xml:space="preserve">To aware the rural people on the issue we organized village level programme in </w:t>
      </w:r>
      <w:r w:rsidR="009B2BFE">
        <w:rPr>
          <w:rFonts w:ascii="Arial" w:hAnsi="Arial" w:cs="Arial"/>
        </w:rPr>
        <w:t>7</w:t>
      </w:r>
      <w:r w:rsidRPr="00334F84">
        <w:rPr>
          <w:rFonts w:ascii="Arial" w:hAnsi="Arial" w:cs="Arial"/>
        </w:rPr>
        <w:t xml:space="preserve"> villages of Ramanathapuram district.  The programme was took place by an expert team consisting of one technical person and two social workers.  The team had conducted village level awareness programme especially for rural women.  Around </w:t>
      </w:r>
      <w:r w:rsidR="009B2BFE">
        <w:rPr>
          <w:rFonts w:ascii="Arial" w:hAnsi="Arial" w:cs="Arial"/>
        </w:rPr>
        <w:t>2</w:t>
      </w:r>
      <w:r w:rsidRPr="00334F84">
        <w:rPr>
          <w:rFonts w:ascii="Arial" w:hAnsi="Arial" w:cs="Arial"/>
        </w:rPr>
        <w:t>00 women were covered and pamphlets explaining the issue had also distributed.</w:t>
      </w:r>
    </w:p>
    <w:p w:rsidR="00CA0BF2" w:rsidRPr="00334F84" w:rsidRDefault="00CA0BF2" w:rsidP="00CA0BF2">
      <w:pPr>
        <w:jc w:val="both"/>
        <w:rPr>
          <w:rFonts w:ascii="Arial" w:hAnsi="Arial" w:cs="Arial"/>
          <w:b/>
        </w:rPr>
      </w:pPr>
      <w:r w:rsidRPr="00334F84">
        <w:rPr>
          <w:rFonts w:ascii="Arial" w:hAnsi="Arial" w:cs="Arial"/>
        </w:rPr>
        <w:lastRenderedPageBreak/>
        <w:t xml:space="preserve">  </w:t>
      </w:r>
      <w:r w:rsidRPr="00334F84">
        <w:rPr>
          <w:rFonts w:ascii="Arial" w:hAnsi="Arial" w:cs="Arial"/>
          <w:b/>
        </w:rPr>
        <w:t xml:space="preserve">6. Training on </w:t>
      </w:r>
      <w:r w:rsidR="00400C75">
        <w:rPr>
          <w:rFonts w:ascii="Arial" w:hAnsi="Arial" w:cs="Arial"/>
          <w:b/>
        </w:rPr>
        <w:t>Traditional Medicine</w:t>
      </w:r>
      <w:r w:rsidRPr="00334F84">
        <w:rPr>
          <w:rFonts w:ascii="Arial" w:hAnsi="Arial" w:cs="Arial"/>
          <w:b/>
        </w:rPr>
        <w:t xml:space="preserve">. </w:t>
      </w:r>
    </w:p>
    <w:p w:rsidR="00CA0BF2" w:rsidRPr="00334F84" w:rsidRDefault="00CA0BF2" w:rsidP="00CA0BF2">
      <w:pPr>
        <w:jc w:val="both"/>
        <w:rPr>
          <w:rFonts w:ascii="Arial" w:hAnsi="Arial" w:cs="Arial"/>
        </w:rPr>
      </w:pPr>
      <w:r w:rsidRPr="00334F84">
        <w:rPr>
          <w:rFonts w:ascii="Arial" w:hAnsi="Arial" w:cs="Arial"/>
        </w:rPr>
        <w:t xml:space="preserve">Training on Traditional medicine was organized at Rameswaram.  Dr.Poomayil, B.N.Y.S had facilitated the training in which 60 youth from various villages of had benefited.  The objective of the programme is to popularizing the traditional medicines to the younger generation. The facilitator had leaded the trainees to the field where she identify more than 35 medicinal plants that available in the island Rameshwaram.    </w:t>
      </w:r>
    </w:p>
    <w:p w:rsidR="00CA0BF2" w:rsidRDefault="00CA0BF2" w:rsidP="00CA0BF2">
      <w:pPr>
        <w:jc w:val="both"/>
        <w:rPr>
          <w:rFonts w:ascii="Arial" w:hAnsi="Arial" w:cs="Arial"/>
        </w:rPr>
      </w:pPr>
      <w:r w:rsidRPr="00334F84">
        <w:rPr>
          <w:rFonts w:ascii="Arial" w:hAnsi="Arial" w:cs="Arial"/>
        </w:rPr>
        <w:t xml:space="preserve">    </w:t>
      </w:r>
    </w:p>
    <w:p w:rsidR="00CA0BF2" w:rsidRDefault="00CA0BF2" w:rsidP="00CA0BF2">
      <w:pPr>
        <w:jc w:val="center"/>
        <w:rPr>
          <w:rFonts w:ascii="Arial" w:hAnsi="Arial" w:cs="Arial"/>
        </w:rPr>
      </w:pPr>
      <w:r>
        <w:rPr>
          <w:rFonts w:ascii="Arial" w:hAnsi="Arial" w:cs="Arial"/>
          <w:noProof/>
        </w:rPr>
        <w:drawing>
          <wp:inline distT="0" distB="0" distL="0" distR="0">
            <wp:extent cx="2401570" cy="1804670"/>
            <wp:effectExtent l="19050" t="0" r="0" b="0"/>
            <wp:docPr id="16" name="Picture 16" descr="Naturopathy Seminar 2009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aturopathy Seminar 2009 022"/>
                    <pic:cNvPicPr>
                      <a:picLocks noChangeAspect="1" noChangeArrowheads="1"/>
                    </pic:cNvPicPr>
                  </pic:nvPicPr>
                  <pic:blipFill>
                    <a:blip r:embed="rId9" cstate="print"/>
                    <a:srcRect/>
                    <a:stretch>
                      <a:fillRect/>
                    </a:stretch>
                  </pic:blipFill>
                  <pic:spPr bwMode="auto">
                    <a:xfrm>
                      <a:off x="0" y="0"/>
                      <a:ext cx="2401570" cy="1804670"/>
                    </a:xfrm>
                    <a:prstGeom prst="rect">
                      <a:avLst/>
                    </a:prstGeom>
                    <a:noFill/>
                    <a:ln w="9525">
                      <a:noFill/>
                      <a:miter lim="800000"/>
                      <a:headEnd/>
                      <a:tailEnd/>
                    </a:ln>
                  </pic:spPr>
                </pic:pic>
              </a:graphicData>
            </a:graphic>
          </wp:inline>
        </w:drawing>
      </w:r>
      <w:r>
        <w:rPr>
          <w:rFonts w:ascii="Arial" w:hAnsi="Arial" w:cs="Arial"/>
          <w:noProof/>
        </w:rPr>
        <w:drawing>
          <wp:inline distT="0" distB="0" distL="0" distR="0">
            <wp:extent cx="2401570" cy="1804670"/>
            <wp:effectExtent l="19050" t="0" r="0" b="0"/>
            <wp:docPr id="17" name="Picture 17" descr="Naturopathy Seminar 2009 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aturopathy Seminar 2009 030"/>
                    <pic:cNvPicPr>
                      <a:picLocks noChangeAspect="1" noChangeArrowheads="1"/>
                    </pic:cNvPicPr>
                  </pic:nvPicPr>
                  <pic:blipFill>
                    <a:blip r:embed="rId10" cstate="print"/>
                    <a:srcRect/>
                    <a:stretch>
                      <a:fillRect/>
                    </a:stretch>
                  </pic:blipFill>
                  <pic:spPr bwMode="auto">
                    <a:xfrm>
                      <a:off x="0" y="0"/>
                      <a:ext cx="2401570" cy="1804670"/>
                    </a:xfrm>
                    <a:prstGeom prst="rect">
                      <a:avLst/>
                    </a:prstGeom>
                    <a:noFill/>
                    <a:ln w="9525">
                      <a:noFill/>
                      <a:miter lim="800000"/>
                      <a:headEnd/>
                      <a:tailEnd/>
                    </a:ln>
                  </pic:spPr>
                </pic:pic>
              </a:graphicData>
            </a:graphic>
          </wp:inline>
        </w:drawing>
      </w:r>
    </w:p>
    <w:p w:rsidR="00CA0BF2" w:rsidRPr="00B8486D" w:rsidRDefault="00CA0BF2" w:rsidP="00CA0BF2">
      <w:pPr>
        <w:jc w:val="center"/>
        <w:rPr>
          <w:rFonts w:ascii="Arial" w:hAnsi="Arial" w:cs="Arial"/>
        </w:rPr>
      </w:pPr>
    </w:p>
    <w:p w:rsidR="00CA0BF2" w:rsidRPr="00334F84" w:rsidRDefault="00400C75" w:rsidP="00CA0BF2">
      <w:pPr>
        <w:jc w:val="both"/>
        <w:rPr>
          <w:rFonts w:ascii="Arial" w:hAnsi="Arial" w:cs="Arial"/>
          <w:b/>
        </w:rPr>
      </w:pPr>
      <w:r>
        <w:rPr>
          <w:rFonts w:ascii="Arial" w:hAnsi="Arial" w:cs="Arial"/>
          <w:b/>
        </w:rPr>
        <w:t>7</w:t>
      </w:r>
      <w:r w:rsidR="00CA0BF2" w:rsidRPr="00334F84">
        <w:rPr>
          <w:rFonts w:ascii="Arial" w:hAnsi="Arial" w:cs="Arial"/>
          <w:b/>
        </w:rPr>
        <w:t>. Workshop on Organic farming</w:t>
      </w:r>
    </w:p>
    <w:p w:rsidR="00CA0BF2" w:rsidRPr="00334F84" w:rsidRDefault="00CA0BF2" w:rsidP="00CA0BF2">
      <w:pPr>
        <w:jc w:val="both"/>
        <w:rPr>
          <w:rFonts w:ascii="Arial" w:hAnsi="Arial" w:cs="Arial"/>
        </w:rPr>
      </w:pPr>
      <w:r w:rsidRPr="00334F84">
        <w:rPr>
          <w:rFonts w:ascii="Arial" w:hAnsi="Arial" w:cs="Arial"/>
        </w:rPr>
        <w:t xml:space="preserve">The abundant usage of Chemical fertilizers and pesticide had worst affected the agriculture, soil and water.  The poor and marginalized farmers are being vulnerable due to the cost of agriculture external inputs. To aware the farmers we organized a workshop on organic farming at Thondi.  Mr.Sivaprakasam, expert in organic farming had leaded the workshop. 60 farmers from various villages of Tiruvadanai Taluk had got scientific information on chemical farming and had intense to promote organic farming.   </w:t>
      </w:r>
    </w:p>
    <w:p w:rsidR="00400C75" w:rsidRDefault="00400C75" w:rsidP="00CA0BF2">
      <w:pPr>
        <w:pStyle w:val="BodyText"/>
        <w:jc w:val="both"/>
        <w:rPr>
          <w:rFonts w:ascii="Arial" w:hAnsi="Arial" w:cs="Arial"/>
          <w:b/>
          <w:bCs/>
          <w:lang w:val="en-IN"/>
        </w:rPr>
      </w:pPr>
    </w:p>
    <w:p w:rsidR="00400C75" w:rsidRPr="00400C75" w:rsidRDefault="00400C75" w:rsidP="00400C75">
      <w:pPr>
        <w:pStyle w:val="BodyText"/>
        <w:rPr>
          <w:rFonts w:ascii="Arial" w:hAnsi="Arial" w:cs="Arial"/>
          <w:b/>
          <w:bCs/>
        </w:rPr>
      </w:pPr>
      <w:r>
        <w:rPr>
          <w:rFonts w:ascii="Arial" w:hAnsi="Arial" w:cs="Arial"/>
          <w:b/>
          <w:bCs/>
          <w:lang w:val="en-IN"/>
        </w:rPr>
        <w:t xml:space="preserve">8. </w:t>
      </w:r>
      <w:r w:rsidRPr="00400C75">
        <w:rPr>
          <w:rFonts w:ascii="Arial" w:hAnsi="Arial" w:cs="Arial"/>
          <w:b/>
          <w:bCs/>
        </w:rPr>
        <w:t>Support to Computer education</w:t>
      </w:r>
    </w:p>
    <w:p w:rsidR="00400C75" w:rsidRDefault="00400C75" w:rsidP="00CA0BF2">
      <w:pPr>
        <w:pStyle w:val="BodyText"/>
        <w:jc w:val="both"/>
        <w:rPr>
          <w:rFonts w:ascii="Arial" w:hAnsi="Arial" w:cs="Arial"/>
          <w:bCs/>
          <w:lang w:val="en-IN"/>
        </w:rPr>
      </w:pPr>
      <w:r>
        <w:rPr>
          <w:rFonts w:ascii="Arial" w:hAnsi="Arial" w:cs="Arial"/>
          <w:bCs/>
          <w:lang w:val="en-IN"/>
        </w:rPr>
        <w:t>To support the young educated poor girls we have provided cash support for computer education.  During this reporting period 4 poor girls from Mandapam and Therkkuvaniveethi had completed their computer education with the support of our foundation.</w:t>
      </w:r>
    </w:p>
    <w:p w:rsidR="00400C75" w:rsidRPr="00400C75" w:rsidRDefault="00400C75" w:rsidP="00CA0BF2">
      <w:pPr>
        <w:pStyle w:val="BodyText"/>
        <w:jc w:val="both"/>
        <w:rPr>
          <w:rFonts w:ascii="Arial" w:hAnsi="Arial" w:cs="Arial"/>
          <w:bCs/>
          <w:lang w:val="en-IN"/>
        </w:rPr>
      </w:pPr>
    </w:p>
    <w:p w:rsidR="00CA0BF2" w:rsidRPr="00334F84" w:rsidRDefault="00CA0BF2" w:rsidP="00CA0BF2">
      <w:pPr>
        <w:pStyle w:val="BodyText"/>
        <w:jc w:val="both"/>
        <w:rPr>
          <w:rFonts w:ascii="Arial" w:hAnsi="Arial" w:cs="Arial"/>
          <w:b/>
          <w:bCs/>
          <w:lang w:val="en-IN"/>
        </w:rPr>
      </w:pPr>
      <w:r w:rsidRPr="00334F84">
        <w:rPr>
          <w:rFonts w:ascii="Arial" w:hAnsi="Arial" w:cs="Arial"/>
          <w:b/>
          <w:bCs/>
          <w:lang w:val="en-IN"/>
        </w:rPr>
        <w:t>Membership with Networks:</w:t>
      </w:r>
    </w:p>
    <w:p w:rsidR="00CA0BF2" w:rsidRPr="00334F84" w:rsidRDefault="00CA0BF2" w:rsidP="00CA0BF2">
      <w:pPr>
        <w:pStyle w:val="BodyText"/>
        <w:jc w:val="both"/>
        <w:rPr>
          <w:rFonts w:ascii="Arial" w:hAnsi="Arial" w:cs="Arial"/>
          <w:lang w:val="en-IN"/>
        </w:rPr>
      </w:pPr>
    </w:p>
    <w:p w:rsidR="00CA0BF2" w:rsidRPr="00334F84" w:rsidRDefault="00400C75" w:rsidP="00CA0BF2">
      <w:pPr>
        <w:pStyle w:val="BodyText"/>
        <w:jc w:val="both"/>
        <w:rPr>
          <w:rFonts w:ascii="Arial" w:hAnsi="Arial" w:cs="Arial"/>
          <w:lang w:val="en-IN"/>
        </w:rPr>
      </w:pPr>
      <w:r>
        <w:rPr>
          <w:rFonts w:ascii="Arial" w:hAnsi="Arial" w:cs="Arial"/>
          <w:lang w:val="en-IN"/>
        </w:rPr>
        <w:t xml:space="preserve">Valampuri Foundation </w:t>
      </w:r>
      <w:r w:rsidR="00CA0BF2" w:rsidRPr="00334F84">
        <w:rPr>
          <w:rFonts w:ascii="Arial" w:hAnsi="Arial" w:cs="Arial"/>
          <w:lang w:val="en-IN"/>
        </w:rPr>
        <w:t>has maintaining membership with the following networks.</w:t>
      </w:r>
    </w:p>
    <w:p w:rsidR="00CA0BF2" w:rsidRPr="00334F84" w:rsidRDefault="00CA0BF2" w:rsidP="00CA0BF2">
      <w:pPr>
        <w:pStyle w:val="BodyText"/>
        <w:numPr>
          <w:ilvl w:val="0"/>
          <w:numId w:val="7"/>
        </w:numPr>
        <w:rPr>
          <w:rFonts w:ascii="Arial" w:hAnsi="Arial" w:cs="Arial"/>
          <w:lang w:val="en-GB"/>
        </w:rPr>
      </w:pPr>
      <w:r w:rsidRPr="00334F84">
        <w:rPr>
          <w:rFonts w:ascii="Arial" w:hAnsi="Arial" w:cs="Arial"/>
          <w:lang w:val="en-GB"/>
        </w:rPr>
        <w:t xml:space="preserve">Southern Initiative Federation for People Association Development – SINFPAD </w:t>
      </w:r>
    </w:p>
    <w:p w:rsidR="00CA0BF2" w:rsidRPr="00334F84" w:rsidRDefault="00CA0BF2" w:rsidP="00CA0BF2">
      <w:pPr>
        <w:pStyle w:val="BodyText"/>
        <w:numPr>
          <w:ilvl w:val="0"/>
          <w:numId w:val="7"/>
        </w:numPr>
        <w:rPr>
          <w:rFonts w:ascii="Arial" w:hAnsi="Arial" w:cs="Arial"/>
          <w:lang w:val="en-GB"/>
        </w:rPr>
      </w:pPr>
      <w:r w:rsidRPr="00334F84">
        <w:rPr>
          <w:rFonts w:ascii="Arial" w:hAnsi="Arial" w:cs="Arial"/>
          <w:lang w:val="en-GB"/>
        </w:rPr>
        <w:t xml:space="preserve">Joint action for Sustainable Livelihood - JASUL </w:t>
      </w:r>
    </w:p>
    <w:p w:rsidR="00CA0BF2" w:rsidRPr="00334F84" w:rsidRDefault="00CA0BF2" w:rsidP="00CA0BF2">
      <w:pPr>
        <w:pStyle w:val="BodyText"/>
        <w:numPr>
          <w:ilvl w:val="0"/>
          <w:numId w:val="7"/>
        </w:numPr>
        <w:rPr>
          <w:rFonts w:ascii="Arial" w:hAnsi="Arial" w:cs="Arial"/>
          <w:lang w:val="en-GB"/>
        </w:rPr>
      </w:pPr>
      <w:r w:rsidRPr="00334F84">
        <w:rPr>
          <w:rFonts w:ascii="Arial" w:hAnsi="Arial" w:cs="Arial"/>
          <w:lang w:val="en-GB"/>
        </w:rPr>
        <w:t xml:space="preserve">Social Action Movement              </w:t>
      </w:r>
      <w:r w:rsidRPr="00334F84">
        <w:rPr>
          <w:rFonts w:ascii="Arial" w:hAnsi="Arial" w:cs="Arial"/>
          <w:lang w:val="en-GB"/>
        </w:rPr>
        <w:tab/>
        <w:t xml:space="preserve">- SAM  </w:t>
      </w:r>
    </w:p>
    <w:p w:rsidR="00CA0BF2" w:rsidRPr="00334F84" w:rsidRDefault="00CA0BF2" w:rsidP="00CA0BF2">
      <w:pPr>
        <w:pStyle w:val="xl26"/>
        <w:pBdr>
          <w:left w:val="none" w:sz="0" w:space="0" w:color="auto"/>
          <w:bottom w:val="none" w:sz="0" w:space="0" w:color="auto"/>
          <w:right w:val="none" w:sz="0" w:space="0" w:color="auto"/>
        </w:pBdr>
        <w:tabs>
          <w:tab w:val="left" w:pos="540"/>
          <w:tab w:val="left" w:pos="1980"/>
        </w:tabs>
        <w:spacing w:before="0" w:beforeAutospacing="0" w:after="0" w:afterAutospacing="0"/>
        <w:rPr>
          <w:rFonts w:eastAsia="Times New Roman"/>
          <w:lang w:val="en-US"/>
        </w:rPr>
      </w:pPr>
      <w:r w:rsidRPr="00334F84">
        <w:rPr>
          <w:rFonts w:eastAsia="Times New Roman"/>
          <w:lang w:val="en-US"/>
        </w:rPr>
        <w:lastRenderedPageBreak/>
        <w:t>Board Members:</w:t>
      </w:r>
    </w:p>
    <w:p w:rsidR="00CA0BF2" w:rsidRPr="00334F84" w:rsidRDefault="00CA0BF2" w:rsidP="00CA0B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rPr>
          <w:rFonts w:ascii="Arial" w:eastAsia="Times New Roman" w:hAnsi="Arial" w:cs="Arial"/>
        </w:rPr>
      </w:pP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2520"/>
      </w:tblGrid>
      <w:tr w:rsidR="00CA0BF2" w:rsidRPr="00334F84" w:rsidTr="00400C75">
        <w:tblPrEx>
          <w:tblCellMar>
            <w:top w:w="0" w:type="dxa"/>
            <w:bottom w:w="0" w:type="dxa"/>
          </w:tblCellMar>
        </w:tblPrEx>
        <w:tc>
          <w:tcPr>
            <w:tcW w:w="3708" w:type="dxa"/>
          </w:tcPr>
          <w:p w:rsidR="00CA0BF2" w:rsidRPr="00334F84" w:rsidRDefault="00CA0BF2" w:rsidP="00400C75">
            <w:pPr>
              <w:tabs>
                <w:tab w:val="left" w:pos="540"/>
              </w:tabs>
              <w:rPr>
                <w:rFonts w:ascii="Arial" w:hAnsi="Arial" w:cs="Arial"/>
              </w:rPr>
            </w:pPr>
            <w:r w:rsidRPr="00334F84">
              <w:rPr>
                <w:rFonts w:ascii="Arial" w:hAnsi="Arial" w:cs="Arial"/>
              </w:rPr>
              <w:t xml:space="preserve">Mr. </w:t>
            </w:r>
            <w:r w:rsidR="00400C75">
              <w:rPr>
                <w:rFonts w:ascii="Arial" w:hAnsi="Arial" w:cs="Arial"/>
              </w:rPr>
              <w:t>D.Arockiaraj, M.A.</w:t>
            </w:r>
          </w:p>
        </w:tc>
        <w:tc>
          <w:tcPr>
            <w:tcW w:w="2520" w:type="dxa"/>
          </w:tcPr>
          <w:p w:rsidR="00CA0BF2" w:rsidRPr="00334F84" w:rsidRDefault="00400C75" w:rsidP="00531F86">
            <w:pPr>
              <w:pStyle w:val="FootnoteText"/>
              <w:widowControl/>
              <w:autoSpaceDE/>
              <w:autoSpaceDN/>
              <w:rPr>
                <w:rFonts w:cs="Arial"/>
                <w:sz w:val="24"/>
                <w:szCs w:val="24"/>
                <w:lang w:val="en-US"/>
              </w:rPr>
            </w:pPr>
            <w:r>
              <w:rPr>
                <w:rFonts w:cs="Arial"/>
                <w:sz w:val="24"/>
                <w:szCs w:val="24"/>
                <w:lang w:val="en-US"/>
              </w:rPr>
              <w:t>Managing Trustee</w:t>
            </w:r>
          </w:p>
        </w:tc>
      </w:tr>
      <w:tr w:rsidR="00CA0BF2" w:rsidRPr="00334F84" w:rsidTr="00400C75">
        <w:tblPrEx>
          <w:tblCellMar>
            <w:top w:w="0" w:type="dxa"/>
            <w:bottom w:w="0" w:type="dxa"/>
          </w:tblCellMar>
        </w:tblPrEx>
        <w:tc>
          <w:tcPr>
            <w:tcW w:w="3708" w:type="dxa"/>
          </w:tcPr>
          <w:p w:rsidR="00CA0BF2" w:rsidRPr="00334F84" w:rsidRDefault="00400C75" w:rsidP="00531F86">
            <w:pPr>
              <w:rPr>
                <w:rFonts w:ascii="Arial" w:hAnsi="Arial" w:cs="Arial"/>
              </w:rPr>
            </w:pPr>
            <w:r>
              <w:rPr>
                <w:rFonts w:ascii="Arial" w:hAnsi="Arial" w:cs="Arial"/>
              </w:rPr>
              <w:t>Mrs.M.Rakkamma,</w:t>
            </w:r>
          </w:p>
        </w:tc>
        <w:tc>
          <w:tcPr>
            <w:tcW w:w="2520" w:type="dxa"/>
          </w:tcPr>
          <w:p w:rsidR="00CA0BF2" w:rsidRPr="00334F84" w:rsidRDefault="00400C75" w:rsidP="00531F86">
            <w:pPr>
              <w:rPr>
                <w:rFonts w:ascii="Arial" w:hAnsi="Arial" w:cs="Arial"/>
              </w:rPr>
            </w:pPr>
            <w:r>
              <w:rPr>
                <w:rFonts w:ascii="Arial" w:hAnsi="Arial" w:cs="Arial"/>
              </w:rPr>
              <w:t>Finance Trustee</w:t>
            </w:r>
          </w:p>
        </w:tc>
      </w:tr>
      <w:tr w:rsidR="00CA0BF2" w:rsidRPr="00334F84" w:rsidTr="00400C75">
        <w:tblPrEx>
          <w:tblCellMar>
            <w:top w:w="0" w:type="dxa"/>
            <w:bottom w:w="0" w:type="dxa"/>
          </w:tblCellMar>
        </w:tblPrEx>
        <w:tc>
          <w:tcPr>
            <w:tcW w:w="3708" w:type="dxa"/>
          </w:tcPr>
          <w:p w:rsidR="00CA0BF2" w:rsidRPr="00334F84" w:rsidRDefault="00CA0BF2" w:rsidP="00400C75">
            <w:pPr>
              <w:rPr>
                <w:rFonts w:ascii="Arial" w:hAnsi="Arial" w:cs="Arial"/>
              </w:rPr>
            </w:pPr>
            <w:r w:rsidRPr="00334F84">
              <w:rPr>
                <w:rFonts w:ascii="Arial" w:hAnsi="Arial" w:cs="Arial"/>
              </w:rPr>
              <w:t xml:space="preserve">Mrs. </w:t>
            </w:r>
            <w:r w:rsidR="00400C75">
              <w:rPr>
                <w:rFonts w:ascii="Arial" w:hAnsi="Arial" w:cs="Arial"/>
              </w:rPr>
              <w:t>G.Radha</w:t>
            </w:r>
          </w:p>
        </w:tc>
        <w:tc>
          <w:tcPr>
            <w:tcW w:w="2520" w:type="dxa"/>
          </w:tcPr>
          <w:p w:rsidR="00CA0BF2" w:rsidRPr="00334F84" w:rsidRDefault="00400C75" w:rsidP="00531F86">
            <w:pPr>
              <w:rPr>
                <w:rFonts w:ascii="Arial" w:hAnsi="Arial" w:cs="Arial"/>
              </w:rPr>
            </w:pPr>
            <w:r>
              <w:rPr>
                <w:rFonts w:ascii="Arial" w:hAnsi="Arial" w:cs="Arial"/>
              </w:rPr>
              <w:t>Trustee</w:t>
            </w:r>
          </w:p>
        </w:tc>
      </w:tr>
      <w:tr w:rsidR="00CA0BF2" w:rsidRPr="00334F84" w:rsidTr="00400C75">
        <w:tblPrEx>
          <w:tblCellMar>
            <w:top w:w="0" w:type="dxa"/>
            <w:bottom w:w="0" w:type="dxa"/>
          </w:tblCellMar>
        </w:tblPrEx>
        <w:tc>
          <w:tcPr>
            <w:tcW w:w="3708" w:type="dxa"/>
          </w:tcPr>
          <w:p w:rsidR="00CA0BF2" w:rsidRPr="00334F84" w:rsidRDefault="00400C75" w:rsidP="00531F86">
            <w:pPr>
              <w:rPr>
                <w:rFonts w:ascii="Arial" w:hAnsi="Arial" w:cs="Arial"/>
              </w:rPr>
            </w:pPr>
            <w:r>
              <w:rPr>
                <w:rFonts w:ascii="Arial" w:hAnsi="Arial" w:cs="Arial"/>
              </w:rPr>
              <w:t>Mr.M.Arumugam, D.M.E.</w:t>
            </w:r>
          </w:p>
        </w:tc>
        <w:tc>
          <w:tcPr>
            <w:tcW w:w="2520" w:type="dxa"/>
          </w:tcPr>
          <w:p w:rsidR="00CA0BF2" w:rsidRPr="00334F84" w:rsidRDefault="00400C75" w:rsidP="00531F86">
            <w:pPr>
              <w:rPr>
                <w:rFonts w:ascii="Arial" w:hAnsi="Arial" w:cs="Arial"/>
              </w:rPr>
            </w:pPr>
            <w:r>
              <w:rPr>
                <w:rFonts w:ascii="Arial" w:hAnsi="Arial" w:cs="Arial"/>
              </w:rPr>
              <w:t>Trustee</w:t>
            </w:r>
          </w:p>
        </w:tc>
      </w:tr>
      <w:tr w:rsidR="00CA0BF2" w:rsidRPr="00334F84" w:rsidTr="00400C75">
        <w:tblPrEx>
          <w:tblCellMar>
            <w:top w:w="0" w:type="dxa"/>
            <w:bottom w:w="0" w:type="dxa"/>
          </w:tblCellMar>
        </w:tblPrEx>
        <w:tc>
          <w:tcPr>
            <w:tcW w:w="3708" w:type="dxa"/>
          </w:tcPr>
          <w:p w:rsidR="00CA0BF2" w:rsidRPr="00334F84" w:rsidRDefault="00400C75" w:rsidP="00531F86">
            <w:pPr>
              <w:rPr>
                <w:rFonts w:ascii="Arial" w:hAnsi="Arial" w:cs="Arial"/>
              </w:rPr>
            </w:pPr>
            <w:r>
              <w:rPr>
                <w:rFonts w:ascii="Arial" w:hAnsi="Arial" w:cs="Arial"/>
              </w:rPr>
              <w:t>Mrs.H.Malar</w:t>
            </w:r>
          </w:p>
        </w:tc>
        <w:tc>
          <w:tcPr>
            <w:tcW w:w="2520" w:type="dxa"/>
          </w:tcPr>
          <w:p w:rsidR="00CA0BF2" w:rsidRPr="00334F84" w:rsidRDefault="00400C75" w:rsidP="00531F86">
            <w:pPr>
              <w:rPr>
                <w:rFonts w:ascii="Arial" w:hAnsi="Arial" w:cs="Arial"/>
              </w:rPr>
            </w:pPr>
            <w:r>
              <w:rPr>
                <w:rFonts w:ascii="Arial" w:hAnsi="Arial" w:cs="Arial"/>
              </w:rPr>
              <w:t>Trustee</w:t>
            </w:r>
          </w:p>
        </w:tc>
      </w:tr>
    </w:tbl>
    <w:p w:rsidR="00CA0BF2" w:rsidRDefault="00CA0BF2" w:rsidP="00CA0BF2">
      <w:pPr>
        <w:pStyle w:val="xl26"/>
        <w:pBdr>
          <w:left w:val="none" w:sz="0" w:space="0" w:color="auto"/>
          <w:bottom w:val="none" w:sz="0" w:space="0" w:color="auto"/>
          <w:right w:val="none" w:sz="0" w:space="0" w:color="auto"/>
        </w:pBdr>
        <w:tabs>
          <w:tab w:val="left" w:pos="540"/>
        </w:tabs>
        <w:spacing w:before="0" w:beforeAutospacing="0" w:after="0" w:afterAutospacing="0"/>
        <w:jc w:val="both"/>
        <w:rPr>
          <w:rFonts w:eastAsia="Times New Roman"/>
          <w:b w:val="0"/>
          <w:bCs w:val="0"/>
          <w:lang w:val="en-US"/>
        </w:rPr>
      </w:pPr>
    </w:p>
    <w:p w:rsidR="00D32994" w:rsidRPr="00334F84" w:rsidRDefault="00D32994" w:rsidP="00CA0BF2">
      <w:pPr>
        <w:pStyle w:val="xl26"/>
        <w:pBdr>
          <w:left w:val="none" w:sz="0" w:space="0" w:color="auto"/>
          <w:bottom w:val="none" w:sz="0" w:space="0" w:color="auto"/>
          <w:right w:val="none" w:sz="0" w:space="0" w:color="auto"/>
        </w:pBdr>
        <w:tabs>
          <w:tab w:val="left" w:pos="540"/>
        </w:tabs>
        <w:spacing w:before="0" w:beforeAutospacing="0" w:after="0" w:afterAutospacing="0"/>
        <w:jc w:val="both"/>
        <w:rPr>
          <w:rFonts w:eastAsia="Times New Roman"/>
          <w:b w:val="0"/>
          <w:bCs w:val="0"/>
          <w:lang w:val="en-US"/>
        </w:rPr>
      </w:pPr>
    </w:p>
    <w:p w:rsidR="00CA0BF2" w:rsidRPr="00334F84" w:rsidRDefault="00CA0BF2" w:rsidP="00CA0BF2">
      <w:pPr>
        <w:pStyle w:val="xl26"/>
        <w:pBdr>
          <w:left w:val="none" w:sz="0" w:space="0" w:color="auto"/>
          <w:bottom w:val="none" w:sz="0" w:space="0" w:color="auto"/>
          <w:right w:val="none" w:sz="0" w:space="0" w:color="auto"/>
        </w:pBdr>
        <w:tabs>
          <w:tab w:val="left" w:pos="540"/>
        </w:tabs>
        <w:spacing w:before="0" w:beforeAutospacing="0" w:after="0" w:afterAutospacing="0"/>
        <w:jc w:val="both"/>
        <w:rPr>
          <w:rFonts w:eastAsia="Times New Roman"/>
          <w:b w:val="0"/>
          <w:bCs w:val="0"/>
          <w:lang w:val="en-US"/>
        </w:rPr>
      </w:pPr>
      <w:r w:rsidRPr="00334F84">
        <w:rPr>
          <w:rFonts w:eastAsia="Times New Roman"/>
          <w:b w:val="0"/>
          <w:bCs w:val="0"/>
          <w:lang w:val="en-US"/>
        </w:rPr>
        <w:t>The board approved the a</w:t>
      </w:r>
      <w:r w:rsidR="00D32994">
        <w:rPr>
          <w:rFonts w:eastAsia="Times New Roman"/>
          <w:b w:val="0"/>
          <w:bCs w:val="0"/>
          <w:lang w:val="en-US"/>
        </w:rPr>
        <w:t xml:space="preserve">ctivities, financial statement and </w:t>
      </w:r>
      <w:r w:rsidRPr="00334F84">
        <w:rPr>
          <w:rFonts w:eastAsia="Times New Roman"/>
          <w:b w:val="0"/>
          <w:bCs w:val="0"/>
          <w:lang w:val="en-US"/>
        </w:rPr>
        <w:t>annual report</w:t>
      </w:r>
      <w:r w:rsidR="00D32994">
        <w:rPr>
          <w:rFonts w:eastAsia="Times New Roman"/>
          <w:b w:val="0"/>
          <w:bCs w:val="0"/>
          <w:lang w:val="en-US"/>
        </w:rPr>
        <w:t xml:space="preserve">. </w:t>
      </w:r>
      <w:r w:rsidRPr="00334F84">
        <w:rPr>
          <w:rFonts w:eastAsia="Times New Roman"/>
          <w:b w:val="0"/>
          <w:bCs w:val="0"/>
          <w:lang w:val="en-US"/>
        </w:rPr>
        <w:t xml:space="preserve">We circulated the minutes of the board meetings and recorded it. The </w:t>
      </w:r>
      <w:r w:rsidR="00D32994">
        <w:rPr>
          <w:rFonts w:eastAsia="Times New Roman"/>
          <w:b w:val="0"/>
          <w:bCs w:val="0"/>
          <w:lang w:val="en-US"/>
        </w:rPr>
        <w:t>Managing Trustee</w:t>
      </w:r>
      <w:r w:rsidRPr="00334F84">
        <w:rPr>
          <w:rFonts w:eastAsia="Times New Roman"/>
          <w:b w:val="0"/>
          <w:bCs w:val="0"/>
          <w:lang w:val="en-US"/>
        </w:rPr>
        <w:t xml:space="preserve"> Mr. D.</w:t>
      </w:r>
      <w:r w:rsidR="00D32994">
        <w:rPr>
          <w:rFonts w:eastAsia="Times New Roman"/>
          <w:b w:val="0"/>
          <w:bCs w:val="0"/>
          <w:lang w:val="en-US"/>
        </w:rPr>
        <w:t>Arockiaraj</w:t>
      </w:r>
      <w:r w:rsidRPr="00334F84">
        <w:rPr>
          <w:rFonts w:eastAsia="Times New Roman"/>
          <w:b w:val="0"/>
          <w:bCs w:val="0"/>
          <w:lang w:val="en-US"/>
        </w:rPr>
        <w:t xml:space="preserve"> is the </w:t>
      </w:r>
      <w:r w:rsidR="00D32994">
        <w:rPr>
          <w:rFonts w:eastAsia="Times New Roman"/>
          <w:b w:val="0"/>
          <w:bCs w:val="0"/>
          <w:lang w:val="en-US"/>
        </w:rPr>
        <w:t>chief functionary</w:t>
      </w:r>
      <w:r w:rsidRPr="00334F84">
        <w:rPr>
          <w:rFonts w:eastAsia="Times New Roman"/>
          <w:b w:val="0"/>
          <w:bCs w:val="0"/>
          <w:lang w:val="en-US"/>
        </w:rPr>
        <w:t xml:space="preserve"> of the Organisation and he was paid </w:t>
      </w:r>
      <w:r w:rsidR="00D32994">
        <w:rPr>
          <w:rFonts w:eastAsia="Times New Roman"/>
          <w:b w:val="0"/>
          <w:bCs w:val="0"/>
          <w:lang w:val="en-US"/>
        </w:rPr>
        <w:t>no remunaration</w:t>
      </w:r>
      <w:r w:rsidRPr="00334F84">
        <w:rPr>
          <w:rFonts w:eastAsia="Times New Roman"/>
          <w:b w:val="0"/>
          <w:bCs w:val="0"/>
          <w:lang w:val="en-US"/>
        </w:rPr>
        <w:t xml:space="preserve">. </w:t>
      </w:r>
    </w:p>
    <w:p w:rsidR="00CA0BF2" w:rsidRPr="00334F84" w:rsidRDefault="00CA0BF2" w:rsidP="00CA0BF2">
      <w:pPr>
        <w:rPr>
          <w:rFonts w:ascii="Arial" w:hAnsi="Arial" w:cs="Arial"/>
          <w:szCs w:val="21"/>
        </w:rPr>
      </w:pPr>
    </w:p>
    <w:p w:rsidR="00CA0BF2" w:rsidRPr="00334F84" w:rsidRDefault="00CA0BF2" w:rsidP="00CA0BF2">
      <w:pPr>
        <w:pStyle w:val="BodyTextIndent2"/>
        <w:spacing w:line="240" w:lineRule="auto"/>
        <w:ind w:left="0"/>
        <w:jc w:val="both"/>
        <w:rPr>
          <w:rFonts w:ascii="Arial" w:hAnsi="Arial" w:cs="Arial"/>
          <w:b/>
          <w:bCs/>
          <w:szCs w:val="21"/>
        </w:rPr>
      </w:pPr>
      <w:r w:rsidRPr="00334F84">
        <w:rPr>
          <w:rFonts w:ascii="Arial" w:hAnsi="Arial" w:cs="Arial"/>
          <w:b/>
          <w:bCs/>
          <w:szCs w:val="21"/>
        </w:rPr>
        <w:t>Conclusion:</w:t>
      </w:r>
    </w:p>
    <w:p w:rsidR="00CA0BF2" w:rsidRPr="00334F84" w:rsidRDefault="00CA0BF2" w:rsidP="00126B64">
      <w:pPr>
        <w:pStyle w:val="BodyTextIndent2"/>
        <w:spacing w:line="240" w:lineRule="auto"/>
        <w:ind w:left="0"/>
        <w:jc w:val="both"/>
        <w:rPr>
          <w:rFonts w:ascii="Arial" w:hAnsi="Arial" w:cs="Arial"/>
        </w:rPr>
      </w:pPr>
      <w:r w:rsidRPr="00334F84">
        <w:rPr>
          <w:rFonts w:ascii="Arial" w:hAnsi="Arial" w:cs="Arial"/>
        </w:rPr>
        <w:t xml:space="preserve">We express our sincere thanks to our board members, donors, networks, NGOs, government officials, and CBOs for their support. </w:t>
      </w:r>
      <w:r w:rsidR="00126B64">
        <w:rPr>
          <w:rFonts w:ascii="Arial" w:hAnsi="Arial" w:cs="Arial"/>
        </w:rPr>
        <w:t>Valampuri Foundation</w:t>
      </w:r>
      <w:r w:rsidRPr="00334F84">
        <w:rPr>
          <w:rFonts w:ascii="Arial" w:hAnsi="Arial" w:cs="Arial"/>
        </w:rPr>
        <w:t xml:space="preserve"> expects the same support in coming years too. </w:t>
      </w:r>
    </w:p>
    <w:p w:rsidR="00CA0BF2" w:rsidRPr="00334F84" w:rsidRDefault="00CA0BF2" w:rsidP="00CA0BF2">
      <w:pPr>
        <w:pStyle w:val="BodyTextIndent2"/>
        <w:spacing w:line="240" w:lineRule="auto"/>
        <w:ind w:left="0"/>
        <w:rPr>
          <w:rFonts w:ascii="Arial" w:hAnsi="Arial" w:cs="Arial"/>
        </w:rPr>
      </w:pPr>
    </w:p>
    <w:p w:rsidR="00CA0BF2" w:rsidRPr="00334F84" w:rsidRDefault="00CA0BF2" w:rsidP="00CA0BF2">
      <w:pPr>
        <w:rPr>
          <w:rFonts w:ascii="Arial" w:hAnsi="Arial" w:cs="Arial"/>
        </w:rPr>
      </w:pPr>
    </w:p>
    <w:p w:rsidR="00CA0BF2" w:rsidRPr="00334F84" w:rsidRDefault="00CA0BF2" w:rsidP="00CA0BF2">
      <w:pPr>
        <w:jc w:val="both"/>
        <w:rPr>
          <w:rFonts w:ascii="Arial" w:hAnsi="Arial" w:cs="Arial"/>
        </w:rPr>
      </w:pPr>
      <w:r w:rsidRPr="00334F84">
        <w:rPr>
          <w:rFonts w:ascii="Arial" w:hAnsi="Arial" w:cs="Arial"/>
        </w:rPr>
        <w:t xml:space="preserve"> </w:t>
      </w:r>
    </w:p>
    <w:p w:rsidR="00623024" w:rsidRDefault="00623024"/>
    <w:sectPr w:rsidR="00623024" w:rsidSect="00305ACD">
      <w:footerReference w:type="even" r:id="rId11"/>
      <w:footerReference w:type="default" r:id="rId12"/>
      <w:pgSz w:w="11909" w:h="16834" w:code="9"/>
      <w:pgMar w:top="1440"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508" w:rsidRDefault="00623024" w:rsidP="00D14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2508" w:rsidRDefault="00623024" w:rsidP="00DA05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508" w:rsidRDefault="00623024" w:rsidP="00D14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7365">
      <w:rPr>
        <w:rStyle w:val="PageNumber"/>
        <w:noProof/>
      </w:rPr>
      <w:t>1</w:t>
    </w:r>
    <w:r>
      <w:rPr>
        <w:rStyle w:val="PageNumber"/>
      </w:rPr>
      <w:fldChar w:fldCharType="end"/>
    </w:r>
  </w:p>
  <w:p w:rsidR="00752508" w:rsidRDefault="00623024" w:rsidP="00DA0510">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12983"/>
    <w:multiLevelType w:val="hybridMultilevel"/>
    <w:tmpl w:val="6166F9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AA7FE3"/>
    <w:multiLevelType w:val="hybridMultilevel"/>
    <w:tmpl w:val="7AA6D08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EB7C5B"/>
    <w:multiLevelType w:val="hybridMultilevel"/>
    <w:tmpl w:val="F674820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75E0429"/>
    <w:multiLevelType w:val="hybridMultilevel"/>
    <w:tmpl w:val="7ECAA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282FA5"/>
    <w:multiLevelType w:val="hybridMultilevel"/>
    <w:tmpl w:val="F2EA98F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51199A"/>
    <w:multiLevelType w:val="hybridMultilevel"/>
    <w:tmpl w:val="BF94427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6E03967"/>
    <w:multiLevelType w:val="hybridMultilevel"/>
    <w:tmpl w:val="DE9ECD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A0BF2"/>
    <w:rsid w:val="00126B64"/>
    <w:rsid w:val="00240BBE"/>
    <w:rsid w:val="00257365"/>
    <w:rsid w:val="00400C75"/>
    <w:rsid w:val="005B5224"/>
    <w:rsid w:val="00623024"/>
    <w:rsid w:val="009A3183"/>
    <w:rsid w:val="009B2BFE"/>
    <w:rsid w:val="00AB43AD"/>
    <w:rsid w:val="00CA0BF2"/>
    <w:rsid w:val="00CD2985"/>
    <w:rsid w:val="00D32994"/>
    <w:rsid w:val="00EE3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CA0BF2"/>
    <w:pPr>
      <w:keepNext/>
      <w:spacing w:after="0" w:line="240" w:lineRule="auto"/>
      <w:jc w:val="center"/>
      <w:outlineLvl w:val="2"/>
    </w:pPr>
    <w:rPr>
      <w:rFonts w:ascii="Times New Roman" w:eastAsia="Times New Roman" w:hAnsi="Times New Roman" w:cs="Times New Roman"/>
      <w:b/>
      <w:szCs w:val="21"/>
    </w:rPr>
  </w:style>
  <w:style w:type="paragraph" w:styleId="Heading6">
    <w:name w:val="heading 6"/>
    <w:basedOn w:val="Normal"/>
    <w:next w:val="Normal"/>
    <w:link w:val="Heading6Char"/>
    <w:qFormat/>
    <w:rsid w:val="00CA0BF2"/>
    <w:pPr>
      <w:keepNext/>
      <w:spacing w:after="0" w:line="240" w:lineRule="auto"/>
      <w:jc w:val="both"/>
      <w:outlineLvl w:val="5"/>
    </w:pPr>
    <w:rPr>
      <w:rFonts w:ascii="Times New Roman" w:eastAsia="Times New Roman" w:hAnsi="Times New Roman" w:cs="Times New Roman"/>
      <w:b/>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0BF2"/>
    <w:rPr>
      <w:rFonts w:ascii="Times New Roman" w:eastAsia="Times New Roman" w:hAnsi="Times New Roman" w:cs="Times New Roman"/>
      <w:b/>
      <w:szCs w:val="21"/>
    </w:rPr>
  </w:style>
  <w:style w:type="character" w:customStyle="1" w:styleId="Heading6Char">
    <w:name w:val="Heading 6 Char"/>
    <w:basedOn w:val="DefaultParagraphFont"/>
    <w:link w:val="Heading6"/>
    <w:rsid w:val="00CA0BF2"/>
    <w:rPr>
      <w:rFonts w:ascii="Times New Roman" w:eastAsia="Times New Roman" w:hAnsi="Times New Roman" w:cs="Times New Roman"/>
      <w:b/>
      <w:sz w:val="20"/>
      <w:szCs w:val="21"/>
    </w:rPr>
  </w:style>
  <w:style w:type="paragraph" w:styleId="Footer">
    <w:name w:val="footer"/>
    <w:basedOn w:val="Normal"/>
    <w:link w:val="FooterChar"/>
    <w:rsid w:val="00CA0BF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A0BF2"/>
    <w:rPr>
      <w:rFonts w:ascii="Times New Roman" w:eastAsia="Times New Roman" w:hAnsi="Times New Roman" w:cs="Times New Roman"/>
      <w:sz w:val="24"/>
      <w:szCs w:val="24"/>
    </w:rPr>
  </w:style>
  <w:style w:type="character" w:styleId="PageNumber">
    <w:name w:val="page number"/>
    <w:basedOn w:val="DefaultParagraphFont"/>
    <w:rsid w:val="00CA0BF2"/>
  </w:style>
  <w:style w:type="paragraph" w:styleId="BodyText">
    <w:name w:val="Body Text"/>
    <w:basedOn w:val="Normal"/>
    <w:link w:val="BodyTextChar"/>
    <w:rsid w:val="00CA0BF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BF2"/>
    <w:rPr>
      <w:rFonts w:ascii="Times New Roman" w:eastAsia="Times New Roman" w:hAnsi="Times New Roman" w:cs="Times New Roman"/>
      <w:sz w:val="24"/>
      <w:szCs w:val="24"/>
    </w:rPr>
  </w:style>
  <w:style w:type="paragraph" w:styleId="BodyTextIndent2">
    <w:name w:val="Body Text Indent 2"/>
    <w:basedOn w:val="Normal"/>
    <w:link w:val="BodyTextIndent2Char"/>
    <w:rsid w:val="00CA0BF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A0BF2"/>
    <w:rPr>
      <w:rFonts w:ascii="Times New Roman" w:eastAsia="Times New Roman" w:hAnsi="Times New Roman" w:cs="Times New Roman"/>
      <w:sz w:val="24"/>
      <w:szCs w:val="24"/>
    </w:rPr>
  </w:style>
  <w:style w:type="paragraph" w:customStyle="1" w:styleId="xl26">
    <w:name w:val="xl26"/>
    <w:basedOn w:val="Normal"/>
    <w:rsid w:val="00CA0BF2"/>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b/>
      <w:bCs/>
      <w:sz w:val="24"/>
      <w:szCs w:val="24"/>
      <w:lang w:val="en-GB"/>
    </w:rPr>
  </w:style>
  <w:style w:type="paragraph" w:styleId="HTMLPreformatted">
    <w:name w:val="HTML Preformatted"/>
    <w:basedOn w:val="Normal"/>
    <w:link w:val="HTMLPreformattedChar"/>
    <w:rsid w:val="00CA0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4"/>
      <w:szCs w:val="24"/>
    </w:rPr>
  </w:style>
  <w:style w:type="character" w:customStyle="1" w:styleId="HTMLPreformattedChar">
    <w:name w:val="HTML Preformatted Char"/>
    <w:basedOn w:val="DefaultParagraphFont"/>
    <w:link w:val="HTMLPreformatted"/>
    <w:rsid w:val="00CA0BF2"/>
    <w:rPr>
      <w:rFonts w:ascii="Courier New" w:eastAsia="Courier New" w:hAnsi="Courier New" w:cs="Courier New"/>
      <w:sz w:val="24"/>
      <w:szCs w:val="24"/>
    </w:rPr>
  </w:style>
  <w:style w:type="paragraph" w:styleId="FootnoteText">
    <w:name w:val="footnote text"/>
    <w:basedOn w:val="Normal"/>
    <w:link w:val="FootnoteTextChar"/>
    <w:semiHidden/>
    <w:rsid w:val="00CA0BF2"/>
    <w:pPr>
      <w:widowControl w:val="0"/>
      <w:autoSpaceDE w:val="0"/>
      <w:autoSpaceDN w:val="0"/>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CA0BF2"/>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CA0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BF2"/>
    <w:rPr>
      <w:rFonts w:ascii="Tahoma" w:hAnsi="Tahoma" w:cs="Tahoma"/>
      <w:sz w:val="16"/>
      <w:szCs w:val="16"/>
    </w:rPr>
  </w:style>
  <w:style w:type="character" w:styleId="Hyperlink">
    <w:name w:val="Hyperlink"/>
    <w:basedOn w:val="DefaultParagraphFont"/>
    <w:uiPriority w:val="99"/>
    <w:unhideWhenUsed/>
    <w:rsid w:val="009A318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0328191">
      <w:bodyDiv w:val="1"/>
      <w:marLeft w:val="0"/>
      <w:marRight w:val="0"/>
      <w:marTop w:val="0"/>
      <w:marBottom w:val="0"/>
      <w:divBdr>
        <w:top w:val="none" w:sz="0" w:space="0" w:color="auto"/>
        <w:left w:val="none" w:sz="0" w:space="0" w:color="auto"/>
        <w:bottom w:val="none" w:sz="0" w:space="0" w:color="auto"/>
        <w:right w:val="none" w:sz="0" w:space="0" w:color="auto"/>
      </w:divBdr>
    </w:div>
    <w:div w:id="1836064175">
      <w:bodyDiv w:val="1"/>
      <w:marLeft w:val="0"/>
      <w:marRight w:val="0"/>
      <w:marTop w:val="0"/>
      <w:marBottom w:val="0"/>
      <w:divBdr>
        <w:top w:val="none" w:sz="0" w:space="0" w:color="auto"/>
        <w:left w:val="none" w:sz="0" w:space="0" w:color="auto"/>
        <w:bottom w:val="none" w:sz="0" w:space="0" w:color="auto"/>
        <w:right w:val="none" w:sz="0" w:space="0" w:color="auto"/>
      </w:divBdr>
    </w:div>
    <w:div w:id="21189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hyperlink" Target="mailto:valampuri2010@gmail.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10</cp:revision>
  <dcterms:created xsi:type="dcterms:W3CDTF">2012-05-11T16:37:00Z</dcterms:created>
  <dcterms:modified xsi:type="dcterms:W3CDTF">2012-05-11T17:18:00Z</dcterms:modified>
</cp:coreProperties>
</file>